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F7" w:rsidRDefault="00FA25F7" w:rsidP="009051C1">
      <w:pPr>
        <w:shd w:val="clear" w:color="auto" w:fill="FFFFFF"/>
        <w:spacing w:after="15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детс</w:t>
      </w:r>
      <w:r w:rsidR="00F47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сада №243 ОАО «РЖД» за 2018-19</w:t>
      </w:r>
      <w:r w:rsidRPr="00FA2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917260" w:rsidRDefault="00917260" w:rsidP="00917260">
      <w:pPr>
        <w:shd w:val="clear" w:color="auto" w:fill="FFFFFF"/>
        <w:spacing w:after="15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Подготовил: старший воспитатель </w:t>
      </w:r>
    </w:p>
    <w:p w:rsidR="00917260" w:rsidRPr="00FA25F7" w:rsidRDefault="00917260" w:rsidP="00917260">
      <w:pPr>
        <w:shd w:val="clear" w:color="auto" w:fill="FFFFFF"/>
        <w:spacing w:after="150" w:line="240" w:lineRule="atLeas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Г.В.</w:t>
      </w:r>
      <w:bookmarkStart w:id="0" w:name="_GoBack"/>
      <w:bookmarkEnd w:id="0"/>
    </w:p>
    <w:p w:rsidR="00FA25F7" w:rsidRPr="00FA25F7" w:rsidRDefault="00FA25F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№243 ОАО «РЖД» работает по примерной общеобразовательной программе</w:t>
      </w:r>
      <w:r w:rsidR="007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Н.Е. </w:t>
      </w:r>
      <w:proofErr w:type="spellStart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gramStart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Комаровой,  М.А.</w:t>
      </w:r>
      <w:proofErr w:type="gramEnd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ФГОС, </w:t>
      </w:r>
      <w:r w:rsidR="007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711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образовательным программам</w:t>
      </w:r>
      <w:r w:rsidR="00340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развития и воспитания детей в детском саду «Детство» под редакцией Т.И.</w:t>
      </w:r>
      <w:r w:rsidR="0034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Бабаевой,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З.А. Михайловой, Л.М. Гурович, п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«Основы безопасности детей» под редакцией Р.Б. </w:t>
      </w:r>
      <w:proofErr w:type="spellStart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«Юный эколог» под редакцией С.Н. Николаевой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поликультурного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3-7 лет «Диалог культур», 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«Музыкальные шедевры» О.П. </w:t>
      </w:r>
      <w:proofErr w:type="spellStart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A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рограмма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FA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Оберег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Pr="00FA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A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FA2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Борониной</w:t>
      </w:r>
      <w:proofErr w:type="spellEnd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льклора в дошкольном учреждении, п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психолого-педагогических занятий «Цветик </w:t>
      </w:r>
      <w:proofErr w:type="spellStart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Н.Ю.Куражевой</w:t>
      </w:r>
      <w:proofErr w:type="spellEnd"/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51C1" w:rsidRDefault="00FA25F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F47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были поставлены на 2018/2019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год: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детей.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форме планирования </w:t>
      </w:r>
      <w:proofErr w:type="spellStart"/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-образовательного процесса, соответствующая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проектному методу обучения и воспитания дошкольников для развития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 творческих способностей.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социального опыта ребенка через реализацию игровых проектов.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сотрудничеству между федеральным государственным бюджетным образовательным учреждением высшего образования «Благовещенский государственный педагогический университет» и частным дошкольным образовательным учреждением «Детский сад № 243 открытого акционерного общества «Российские железные дороги»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адаптированной системы работы с дошкольниками по организации ранней профессиональной ориентации на железнодорожные </w:t>
      </w: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профессии посредством взаимодействия воспитанников, педагогов и родителей.</w:t>
      </w:r>
    </w:p>
    <w:p w:rsidR="009051C1" w:rsidRDefault="009C70B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усилий родителей и педагогов для успешного решения оздоров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ительных и воспитательных задач.</w:t>
      </w:r>
    </w:p>
    <w:p w:rsidR="005127D8" w:rsidRPr="005127D8" w:rsidRDefault="005127D8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детского сада: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физкультурно-оздоровительная работа;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экологическое воспитание;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поликультурное воспитание;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ранняя профориентация дошкольников;</w:t>
      </w:r>
    </w:p>
    <w:p w:rsidR="005127D8" w:rsidRPr="005127D8" w:rsidRDefault="005127D8" w:rsidP="001C2218">
      <w:pPr>
        <w:tabs>
          <w:tab w:val="left" w:pos="72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клуб «Школа молодых родителей».</w:t>
      </w:r>
    </w:p>
    <w:p w:rsidR="009C70BF" w:rsidRPr="00FA25F7" w:rsidRDefault="009C70BF" w:rsidP="001C2218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6C38" w:rsidRDefault="00FA25F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70BF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F47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2018-19</w:t>
      </w:r>
      <w:r w:rsid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функционировало</w:t>
      </w:r>
      <w:r w:rsidR="009C70BF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младшая</w:t>
      </w:r>
      <w:r w:rsidR="00AF297D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1,5-3 года</w:t>
      </w:r>
      <w:r w:rsidR="00AF297D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, 2 младшая (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средняя (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4-5 лет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старшая (</w:t>
      </w:r>
      <w:r w:rsidR="00CE4ABC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подготовительная (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4ABC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смешанная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(3-6 лет)</w:t>
      </w:r>
      <w:r w:rsidR="00CE4ABC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группа 24-часового </w:t>
      </w:r>
      <w:r w:rsidR="00886906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детей</w:t>
      </w:r>
      <w:r w:rsidR="00CE4ABC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C38"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</w:t>
      </w:r>
      <w:r w:rsidR="0092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 состав детей составлял 125</w:t>
      </w:r>
      <w:r w:rsid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A25F7" w:rsidRDefault="00276C38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сада, наряду с положительным и ответственным отношением к учебно-воспитательному процессу, и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нициативно и творчески подходят</w:t>
      </w:r>
      <w:r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разработ</w:t>
      </w:r>
      <w:r w:rsidR="0090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 своих мероприятий, проявляют</w:t>
      </w:r>
      <w:r w:rsidRPr="0027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в реализации годового плана, работе коллектива.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5F7"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проведены открытые занятия внутри детского сада.</w:t>
      </w:r>
    </w:p>
    <w:p w:rsidR="004B6DD9" w:rsidRPr="0062645A" w:rsidRDefault="0062645A" w:rsidP="001C2218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2645A">
        <w:rPr>
          <w:rFonts w:ascii="Times New Roman" w:hAnsi="Times New Roman" w:cs="Times New Roman"/>
          <w:sz w:val="28"/>
          <w:szCs w:val="28"/>
        </w:rPr>
        <w:t>В течении учебного года были проведены мероприятия: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День знаний!</w:t>
      </w:r>
    </w:p>
    <w:p w:rsidR="004B6DD9" w:rsidRPr="001E2A42" w:rsidRDefault="00BC562B" w:rsidP="00BC562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1418"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Родительские собрания: «Знакомство с учебной программой», «Организация работы в группе»</w:t>
      </w:r>
      <w:r w:rsidR="002E3D3D" w:rsidRPr="001E2A42">
        <w:rPr>
          <w:rFonts w:ascii="Times New Roman" w:eastAsia="Calibri" w:hAnsi="Times New Roman" w:cs="Times New Roman"/>
          <w:sz w:val="28"/>
          <w:szCs w:val="28"/>
        </w:rPr>
        <w:t>, «Набор в первый класс»,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Кукольные театры: «</w:t>
      </w:r>
      <w:proofErr w:type="spellStart"/>
      <w:r w:rsidRPr="001E2A42">
        <w:rPr>
          <w:rFonts w:ascii="Times New Roman" w:eastAsia="Calibri" w:hAnsi="Times New Roman" w:cs="Times New Roman"/>
          <w:sz w:val="28"/>
          <w:szCs w:val="28"/>
        </w:rPr>
        <w:t>Капризка</w:t>
      </w:r>
      <w:proofErr w:type="spellEnd"/>
      <w:r w:rsidRPr="001E2A42">
        <w:rPr>
          <w:rFonts w:ascii="Times New Roman" w:eastAsia="Calibri" w:hAnsi="Times New Roman" w:cs="Times New Roman"/>
          <w:sz w:val="28"/>
          <w:szCs w:val="28"/>
        </w:rPr>
        <w:t>», «А в этой сказке было так…»</w:t>
      </w:r>
      <w:r w:rsidR="001066FB">
        <w:rPr>
          <w:rFonts w:ascii="Times New Roman" w:eastAsia="Calibri" w:hAnsi="Times New Roman" w:cs="Times New Roman"/>
          <w:sz w:val="28"/>
          <w:szCs w:val="28"/>
        </w:rPr>
        <w:t>, «Тайна волшебного замка»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Утренники «Осеннее приключение», 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Экскурсии: «Парк Победы»,</w:t>
      </w:r>
      <w:r w:rsidR="003F1A44" w:rsidRPr="001E2A42">
        <w:rPr>
          <w:rFonts w:ascii="Times New Roman" w:eastAsia="Calibri" w:hAnsi="Times New Roman" w:cs="Times New Roman"/>
          <w:sz w:val="28"/>
          <w:szCs w:val="28"/>
        </w:rPr>
        <w:t xml:space="preserve"> библиотека «Мир книг», «Книжный дом», средняя школа №50 ОАО «РЖД» «Знакомимся с начальной школой»</w:t>
      </w:r>
      <w:r w:rsidR="002D7C18">
        <w:rPr>
          <w:rFonts w:ascii="Times New Roman" w:eastAsia="Calibri" w:hAnsi="Times New Roman" w:cs="Times New Roman"/>
          <w:sz w:val="28"/>
          <w:szCs w:val="28"/>
        </w:rPr>
        <w:t>, музей «День России»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Праздничный концерт, посвященный дню дошкольного работника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Концерт, посвящённый дню пожилого человека</w:t>
      </w:r>
    </w:p>
    <w:p w:rsidR="00BC562B" w:rsidRPr="001E2A42" w:rsidRDefault="00BC562B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 Участие в концертах в средней школе №50 ОАО «РЖД»</w:t>
      </w:r>
    </w:p>
    <w:p w:rsidR="00BC562B" w:rsidRPr="001E2A42" w:rsidRDefault="003F1A44" w:rsidP="001C2218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hanging="101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Мастер классы педагогов</w:t>
      </w:r>
    </w:p>
    <w:p w:rsidR="003F1A44" w:rsidRPr="001E2A42" w:rsidRDefault="003F1A4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Педагогические часы </w:t>
      </w:r>
    </w:p>
    <w:p w:rsidR="003F1A44" w:rsidRPr="001E2A42" w:rsidRDefault="003F1A4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Веселые старты </w:t>
      </w:r>
    </w:p>
    <w:p w:rsidR="003F1A44" w:rsidRPr="001E2A42" w:rsidRDefault="003F1A4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Заседание клуба ШМР: «Кризис трех лет»</w:t>
      </w:r>
    </w:p>
    <w:p w:rsidR="003F1A44" w:rsidRPr="001E2A42" w:rsidRDefault="003F1A4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Учебно-тренировочные занятия по эвакуации воспитанников</w:t>
      </w:r>
    </w:p>
    <w:p w:rsidR="003F1A44" w:rsidRPr="001E2A42" w:rsidRDefault="003F1A4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Занятие по антитеррору с участием правоохранительных органов</w:t>
      </w:r>
    </w:p>
    <w:p w:rsidR="003F1A44" w:rsidRPr="001E2A42" w:rsidRDefault="003F1A4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lastRenderedPageBreak/>
        <w:t>Фотовыставка «Путешествуем семьей на поезде»</w:t>
      </w:r>
    </w:p>
    <w:p w:rsidR="003F1A4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Праздничный концерт, посвященный Дню матери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Спортивное мероприятие «Папа, мама, </w:t>
      </w:r>
      <w:proofErr w:type="gramStart"/>
      <w:r w:rsidRPr="001E2A42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 – спортивная семья!»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Праздничное мероприятие «Ярмарка»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Спортивно-интеллектуальная игра «Папа, мама, я – железнодорожная семья!»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Занятие «Супергерои против простуды и гриппа»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Шоу научных Чудес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Праздничный концерт, посвященный дню рождения танцевальных групп «Звездочки», «Грация»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Встречи первоклассников с воспитателями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Новогодние утренники</w:t>
      </w:r>
    </w:p>
    <w:p w:rsidR="00885DF4" w:rsidRPr="001E2A42" w:rsidRDefault="00885DF4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Экологические мероприятия «</w:t>
      </w:r>
      <w:proofErr w:type="spellStart"/>
      <w:r w:rsidRPr="001E2A42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 на елке», «</w:t>
      </w:r>
      <w:proofErr w:type="spellStart"/>
      <w:r w:rsidRPr="001E2A42">
        <w:rPr>
          <w:rFonts w:ascii="Times New Roman" w:eastAsia="Calibri" w:hAnsi="Times New Roman" w:cs="Times New Roman"/>
          <w:sz w:val="28"/>
          <w:szCs w:val="28"/>
        </w:rPr>
        <w:t>Эколята</w:t>
      </w:r>
      <w:proofErr w:type="spellEnd"/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 в лесу»</w:t>
      </w:r>
    </w:p>
    <w:p w:rsidR="00885DF4" w:rsidRPr="001E2A42" w:rsidRDefault="00775B2E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Акция «Человек - Читающий»</w:t>
      </w:r>
    </w:p>
    <w:p w:rsidR="00775B2E" w:rsidRPr="001E2A42" w:rsidRDefault="00775B2E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День </w:t>
      </w:r>
      <w:proofErr w:type="spellStart"/>
      <w:r w:rsidRPr="001E2A42">
        <w:rPr>
          <w:rFonts w:ascii="Times New Roman" w:eastAsia="Calibri" w:hAnsi="Times New Roman" w:cs="Times New Roman"/>
          <w:sz w:val="28"/>
          <w:szCs w:val="28"/>
        </w:rPr>
        <w:t>книгодарения</w:t>
      </w:r>
      <w:proofErr w:type="spellEnd"/>
    </w:p>
    <w:p w:rsidR="00885DF4" w:rsidRPr="001E2A42" w:rsidRDefault="00775B2E" w:rsidP="003F1A44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Утренники, посвященные Дню защитника Отечества</w:t>
      </w:r>
    </w:p>
    <w:p w:rsidR="0062645A" w:rsidRPr="001E2A42" w:rsidRDefault="00775B2E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КВН на уровне поселка к 23 февраля, с участием сотрудников Детского сада</w:t>
      </w:r>
    </w:p>
    <w:p w:rsidR="00775B2E" w:rsidRPr="001E2A42" w:rsidRDefault="00775B2E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Утренники, посвященные международному женскому дню 8 марта!</w:t>
      </w:r>
    </w:p>
    <w:p w:rsidR="00775B2E" w:rsidRPr="001E2A42" w:rsidRDefault="00775B2E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Мюзикл «Волк и семеро козлят»</w:t>
      </w:r>
    </w:p>
    <w:p w:rsidR="00775B2E" w:rsidRPr="001E2A42" w:rsidRDefault="00775B2E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Масленица</w:t>
      </w:r>
    </w:p>
    <w:p w:rsidR="00775B2E" w:rsidRPr="001E2A42" w:rsidRDefault="00775B2E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Занятие с участием сотрудника библиотеки. Выборы начинаются с детства. Я-гражданин! </w:t>
      </w:r>
    </w:p>
    <w:p w:rsidR="00775B2E" w:rsidRPr="001E2A42" w:rsidRDefault="00775B2E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 xml:space="preserve">Сказка для детей детского сада в клубе железнодорожников «Чудеса в царстве </w:t>
      </w:r>
      <w:r w:rsidR="001E2A42" w:rsidRPr="001E2A42">
        <w:rPr>
          <w:rFonts w:ascii="Times New Roman" w:eastAsia="Calibri" w:hAnsi="Times New Roman" w:cs="Times New Roman"/>
          <w:sz w:val="28"/>
          <w:szCs w:val="28"/>
        </w:rPr>
        <w:t>Обалдуя</w:t>
      </w:r>
      <w:r w:rsidRPr="001E2A4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E2A42" w:rsidRP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2A42">
        <w:rPr>
          <w:rFonts w:ascii="Times New Roman" w:eastAsia="Calibri" w:hAnsi="Times New Roman" w:cs="Times New Roman"/>
          <w:sz w:val="28"/>
          <w:szCs w:val="28"/>
        </w:rPr>
        <w:t>Конкурс «Семья года 2018»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Пижамная вечеринка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смеха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поделок «День космонавтики»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поделок, рисунков «Моя любимая кошечка»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объемных поделок «Мир космоса»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Дружеский матч по волейболу с участием команды детского сада «Всемирный день здоровья»</w:t>
      </w:r>
    </w:p>
    <w:p w:rsidR="001E2A42" w:rsidRDefault="001E2A42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Мастер-класс с родителями и детьми «Чтобы помнили. Чтобы знали…»</w:t>
      </w:r>
    </w:p>
    <w:p w:rsidR="001E2A42" w:rsidRDefault="001066FB" w:rsidP="00775B2E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Интеллектуальная игра «Поле Чудес!»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Здоровья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Развлечение «Наши любимые сказки»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Мастер-класс для педагогов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Сказкатерапия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Семинар-практикум «Её величество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сенсорика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Занятие ФК совместно с родителями «Ох, уж эта физкультура!»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Мастер-класс для родителей «Школа логопеда»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психологии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Театрализованное представление «</w:t>
      </w:r>
      <w:r w:rsidRPr="001066FB">
        <w:rPr>
          <w:rFonts w:ascii="Times New Roman" w:eastAsia="Calibri" w:hAnsi="Times New Roman" w:cs="Times New Roman"/>
          <w:sz w:val="28"/>
          <w:szCs w:val="28"/>
        </w:rPr>
        <w:t>Репка»</w:t>
      </w:r>
    </w:p>
    <w:p w:rsidR="001066FB" w:rsidRDefault="001066FB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Праздничные мероприятия</w:t>
      </w:r>
      <w:r w:rsidR="002D7C1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посвященные 74-ой годовщине с Дня Победы в ВОВ</w:t>
      </w:r>
    </w:p>
    <w:p w:rsidR="001066FB" w:rsidRDefault="002D7C18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Агитбригада </w:t>
      </w:r>
    </w:p>
    <w:p w:rsidR="002D7C18" w:rsidRDefault="002D7C18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День Защиты детей!</w:t>
      </w:r>
    </w:p>
    <w:p w:rsidR="002D7C18" w:rsidRDefault="002D7C18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Выпускной </w:t>
      </w:r>
    </w:p>
    <w:p w:rsidR="002D7C18" w:rsidRPr="001066FB" w:rsidRDefault="002D7C18" w:rsidP="001066FB">
      <w:pPr>
        <w:numPr>
          <w:ilvl w:val="1"/>
          <w:numId w:val="6"/>
        </w:numPr>
        <w:tabs>
          <w:tab w:val="clear" w:pos="1440"/>
          <w:tab w:val="num" w:pos="709"/>
        </w:tabs>
        <w:spacing w:after="200" w:line="240" w:lineRule="atLeast"/>
        <w:ind w:left="851" w:hanging="44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Тематическая неделя БАМ</w:t>
      </w:r>
    </w:p>
    <w:p w:rsidR="00FA25F7" w:rsidRPr="001066FB" w:rsidRDefault="00FA25F7" w:rsidP="001066FB">
      <w:pPr>
        <w:spacing w:after="200" w:line="240" w:lineRule="atLeast"/>
        <w:ind w:left="40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06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учебного года использовались разнообразные формы работы с педагогическим коллективом: педагогические советы, коллективные просмотры з</w:t>
      </w:r>
      <w:r w:rsidR="00276C38" w:rsidRPr="001066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анятий, консультации, совещания, тренинги.</w:t>
      </w:r>
    </w:p>
    <w:p w:rsidR="00276C38" w:rsidRDefault="00FA25F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советы проходили в соответствии с назначенным сроком, интересно, творчески, активно, соответствовали задачам годового плана. </w:t>
      </w:r>
    </w:p>
    <w:p w:rsidR="00FA25F7" w:rsidRDefault="00FA25F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учебного года осуществлялась связь ДОУ с семьей. Мероприятия проводились в срок согласно годовому плану. Работа с родителями включала в себя проведение групповых родительских собраний, консультаций, размещение информации в «Уголке для родителей». Родители принимали участие в праздниках, </w:t>
      </w:r>
      <w:r w:rsidR="000D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конкурсах, 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развлечениях, анкетировании.</w:t>
      </w:r>
      <w:r w:rsidR="0032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Организована новая форма работы «</w:t>
      </w:r>
      <w:proofErr w:type="spellStart"/>
      <w:r w:rsidR="00327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327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форм работы педагогов ДОУ с семьей», целью которой является изучение опыта работы педагогов для его обобщения и внедрения эффективных приемов в собственную практику работы с родителями</w:t>
      </w:r>
      <w:r w:rsidR="000D5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132" w:rsidRDefault="005127D8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17A3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кспериментально-исследовательская деятельность в рамках клуба «Школа молодых родителей» совместно с благовещенским государственным педагогическим университетом.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D1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</w:t>
      </w: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птимизаци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детско-родительских отношений</w:t>
      </w:r>
      <w:r w:rsidRPr="005127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психологической компетентности родителей.</w:t>
      </w:r>
      <w:r w:rsid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работы: круглые столы, семинары-практикумы, консультирование, тренинги, к</w:t>
      </w:r>
      <w:r w:rsidR="000C70B2" w:rsidRP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 – досуговые мероприятия</w:t>
      </w:r>
      <w:r w:rsid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 </w:t>
      </w:r>
      <w:r w:rsidR="000C70B2" w:rsidRP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сов</w:t>
      </w:r>
      <w:r w:rsidR="00D17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деятельности нам удалось</w:t>
      </w:r>
      <w:r w:rsidR="000C70B2" w:rsidRP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донести до мам и пап информацию о том, как растут и развиваются дети, как их учить, как с ними игра</w:t>
      </w:r>
      <w:r w:rsid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разговаривать. Клуб позволяет </w:t>
      </w:r>
      <w:r w:rsidR="000C70B2" w:rsidRP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познакомиться друг с другом, объединиться, поделиться опытом и</w:t>
      </w:r>
      <w:r w:rsid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0B2" w:rsidRP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проблемами, задать интересующие вопросы.</w:t>
      </w:r>
      <w:r w:rsidR="000C7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нам педагогам изучить взаимосвязь детско-родительских отношений у дошкольников и их влияние на формирование личности ребенка. </w:t>
      </w:r>
    </w:p>
    <w:p w:rsidR="00B84217" w:rsidRDefault="00B84217" w:rsidP="00BF5B25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деятельности детского сада является экологическое воспитание, оно формирует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осознанно-правильное отношение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природным явлениям и объектам, которые окружают его, и с которыми он знакомится в дошкольном детств</w:t>
      </w:r>
      <w:r w:rsidR="008F199F">
        <w:rPr>
          <w:rFonts w:ascii="Times New Roman" w:eastAsia="Times New Roman" w:hAnsi="Times New Roman" w:cs="Times New Roman"/>
          <w:sz w:val="28"/>
          <w:szCs w:val="28"/>
          <w:lang w:eastAsia="ru-RU"/>
        </w:rPr>
        <w:t>е. В нашем детском саду работает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по экологическому воспитанию «Юный эколог», здесь дети наблюдают за растениями в группе и на участке детского сада, выполняют простые и комплексные занятия, несложные сюжетные или подвижные игры. Особое внимание уделяется Экологической тропе, на которой дети овладевают умением применять на практике разные знания в комплексе. Работа на экологической тропе способствует воспитанию у детей трудолюбия и уважение к труду укрепляют связь обучения с жизнью, самым важным является участие детей в деятельности по улучшению общего состояния природы в зоне тропы. Также ведется</w:t>
      </w:r>
      <w:r w:rsidR="000D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 «огородах», которая 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весной, целью 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знакомство детей с овощными культурами, способами выращивания и ухода за ними. </w:t>
      </w:r>
      <w:r w:rsidR="000D5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ведет экологический</w:t>
      </w:r>
      <w:r w:rsidR="00BF5B25" w:rsidRP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 охране окружающей среды, развитию деятельности детей и молодежи в сфере экологии</w:t>
      </w:r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25" w:rsidRP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«Экологическое просвещение и распространение</w:t>
      </w:r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B25" w:rsidRP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природоохранных идей среди населения».</w:t>
      </w:r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учебного пособия «Азбука </w:t>
      </w:r>
      <w:proofErr w:type="spellStart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Т.Зотова</w:t>
      </w:r>
      <w:proofErr w:type="spellEnd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герои </w:t>
      </w:r>
      <w:proofErr w:type="spellStart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привлекают внимание детей к изучению окружающего мира </w:t>
      </w:r>
      <w:proofErr w:type="gramStart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</w:t>
      </w:r>
      <w:proofErr w:type="gramEnd"/>
      <w:r w:rsidR="00A16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ценность и значение каждого природного компонента в жизни людей. 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овладевая экологической грамотностью, понимают, что природные ресурсы – это наше общее богатство, а богатство нужно беречь и приумножать, чтобы будущие поколения, дети и внуки жили в прекрасном крае, в уютном зеленом доме, где легко дышится, хорошо работается и отдыхается.</w:t>
      </w:r>
    </w:p>
    <w:p w:rsidR="003956B7" w:rsidRPr="00B84217" w:rsidRDefault="00B84217" w:rsidP="003956B7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детского травматизма на объектах железной дороги в нашем дошкольном учреждении реализуется через </w:t>
      </w:r>
      <w:proofErr w:type="spellStart"/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работу, где дети знакомятся с ведущими железнодорожными профессиями; посещают железнодорожные предприятия; участвуют в конкурсах детского творчества на железнодорожную тематику; учатся соблюдать правила поведения на железнодорожном транспорте.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году б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проведено 2 месячника по безопасности на железнодорожном транспорте: «Безопасная железная дорога» и «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–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дети!» это 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 «Где можно играть и где играть нельзя!», организ</w:t>
      </w:r>
      <w:r w:rsidR="008F199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выставок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рисунков «Безопасное лет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Берегись поезда», просмотр мультфильмов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«Железная дорога»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экскурсий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елезнодорожный вокзал, оформление памяток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и родителей «Осторожно: поезд!».</w:t>
      </w:r>
      <w:r w:rsidR="00BF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2019г </w:t>
      </w:r>
      <w:r w:rsidR="003956B7" w:rsidRPr="003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исполняется 45 лет с начала строительства Байкало-Амурской магистрали, и в честь этой знаменательной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даты, в нашем детском саду была проведена тематическая неделя</w:t>
      </w:r>
      <w:r w:rsidR="003956B7" w:rsidRPr="00395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старшего дошкольного возраста «Знакомство с Байкало-Амурской магистралью».</w:t>
      </w:r>
    </w:p>
    <w:p w:rsidR="00997F1D" w:rsidRDefault="00B8421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</w:t>
      </w:r>
      <w:proofErr w:type="spellStart"/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B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является возросший интерес детей к железнодорожным профессиям. Дети гордятся работой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родителей, понимают важность их труда. Многие из них выражают желание, когда вырастут, стать такими, как их родители и пойти работать на железную дорогу.</w:t>
      </w:r>
    </w:p>
    <w:p w:rsidR="0057028F" w:rsidRPr="0062645A" w:rsidRDefault="0057028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место в педагогической деятельности уделяем сохранению и укреплению здоровья детей. Пути достижения физического здоровья ребенка должны проходить через всю организацию жизни детей в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28F" w:rsidRPr="0062645A" w:rsidRDefault="0057028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физкультурно-оздоровительной работы в нашем детском саду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 </w:t>
      </w:r>
      <w:r w:rsidRPr="00626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физкультурные занятия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D6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="008F1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подвижных игр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F199F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дыхательные гимнастики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гимнастики после сна;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по дорожке здоровья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 рта</w:t>
      </w:r>
      <w:r w:rsidR="008F1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28F" w:rsidRPr="0062645A" w:rsidRDefault="0057028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создаются благоприятные санитарно-гигиенические условия, обеспечивается заботливый уход за детьми,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пребывание на свежем воздухе, организуется полноценное питание, систематически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утренняя гимнастика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закаливающие мероприятия.</w:t>
      </w:r>
    </w:p>
    <w:p w:rsidR="0057028F" w:rsidRPr="0062645A" w:rsidRDefault="0057028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группах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сада имеются бактерицидные лампы. Закаливание обеспечивается в течение всего времени пребывания ребенка в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саду, для этого необходимо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чёткая организация теплового и воздушного режима помещения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рациональная не перегревающая одежда для детей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прогулок во все времена года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процедуры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босиком.</w:t>
      </w:r>
    </w:p>
    <w:p w:rsidR="0057028F" w:rsidRDefault="0057028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средство воздействия здорового образа жизни, осуществляется в наглядной </w:t>
      </w:r>
      <w:r w:rsidRPr="006264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форме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через оформление различных стендов, индивидуальных бесед, родительски</w:t>
      </w:r>
      <w:r w:rsidR="00C249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собраний, участие родителей в совместных спортивных праздниках и Днях здоровья</w:t>
      </w:r>
      <w:r w:rsid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D0F" w:rsidRDefault="00DB3D0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проводимая нами физкультурно-оздоровительная работа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привлечь родителей к совместным усилиям по оздоровлению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в течение всего пребывания в </w:t>
      </w:r>
      <w:r w:rsidRPr="00626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626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D0F" w:rsidRDefault="00DB3D0F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ведется проект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«Танцевально-игровая гимнастика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целью которого является создание условий для развития двигательной, функциональной активности дошкольника в укреплении его здоровья, психическом и физическом оздоровлении организма средствами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-игровой гимнастики.</w:t>
      </w:r>
    </w:p>
    <w:p w:rsidR="00FA25F7" w:rsidRPr="00FA25F7" w:rsidRDefault="006E3DC2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детский сад поддерживает</w:t>
      </w:r>
      <w:r w:rsidR="00FA25F7"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связи с р</w:t>
      </w:r>
      <w:r w:rsidR="00E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азличными организациями поселка: библиотека, музей,</w:t>
      </w:r>
      <w:r w:rsidR="00C2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 №50 ОАО «РЖД», </w:t>
      </w:r>
      <w:r w:rsidR="00EE2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поликлиника.</w:t>
      </w:r>
    </w:p>
    <w:p w:rsidR="003956B7" w:rsidRDefault="00EE2194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прошли</w:t>
      </w:r>
      <w:r w:rsidR="00FA25F7"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</w:t>
      </w:r>
    </w:p>
    <w:p w:rsidR="00FA25F7" w:rsidRDefault="003956B7" w:rsidP="003956B7">
      <w:pPr>
        <w:pStyle w:val="a5"/>
        <w:numPr>
          <w:ilvl w:val="0"/>
          <w:numId w:val="10"/>
        </w:numPr>
        <w:shd w:val="clear" w:color="auto" w:fill="FFFFFF"/>
        <w:spacing w:after="150" w:line="240" w:lineRule="atLeast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>АмурИРО</w:t>
      </w:r>
      <w:proofErr w:type="spellEnd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 xml:space="preserve"> 6 педагогов</w:t>
      </w:r>
      <w:r w:rsidR="00FA25F7" w:rsidRPr="003956B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>Елева</w:t>
      </w:r>
      <w:proofErr w:type="spellEnd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 xml:space="preserve"> М.В, </w:t>
      </w:r>
      <w:proofErr w:type="spellStart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>Рамзаева</w:t>
      </w:r>
      <w:proofErr w:type="spellEnd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 xml:space="preserve"> Е.И, Нохрина И.В, Силенко Н.В, </w:t>
      </w:r>
      <w:proofErr w:type="spellStart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>Амелина</w:t>
      </w:r>
      <w:proofErr w:type="spellEnd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 xml:space="preserve"> Е.В, </w:t>
      </w:r>
      <w:proofErr w:type="spellStart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>Браженкова</w:t>
      </w:r>
      <w:proofErr w:type="spellEnd"/>
      <w:r w:rsidRPr="003956B7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</w:p>
    <w:p w:rsidR="003956B7" w:rsidRPr="009277F2" w:rsidRDefault="009277F2" w:rsidP="009277F2">
      <w:pPr>
        <w:pStyle w:val="a5"/>
        <w:numPr>
          <w:ilvl w:val="0"/>
          <w:numId w:val="10"/>
        </w:numPr>
        <w:shd w:val="clear" w:color="auto" w:fill="FFFFFF"/>
        <w:spacing w:after="150" w:line="240" w:lineRule="atLeast"/>
        <w:ind w:left="709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АНО ДПО «Институт дистанционного повышения квалификации гуманитарного образования» 4 педагога: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Косиненко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Л.П,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Бальцерова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Секисова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М.И, Панченко Н.А.</w:t>
      </w:r>
    </w:p>
    <w:p w:rsidR="00997F1D" w:rsidRDefault="00EE2194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Аттестовались</w:t>
      </w:r>
      <w:r w:rsidR="0019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высшую </w:t>
      </w:r>
      <w:r w:rsidR="00FA25F7"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</w:t>
      </w:r>
      <w:r w:rsidR="00195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Белоусова И.К.</w:t>
      </w:r>
    </w:p>
    <w:p w:rsidR="00B96FC2" w:rsidRDefault="00997F1D" w:rsidP="00B96FC2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7028F">
        <w:rPr>
          <w:rFonts w:ascii="Times New Roman" w:hAnsi="Times New Roman" w:cs="Times New Roman"/>
          <w:sz w:val="28"/>
          <w:szCs w:val="28"/>
        </w:rPr>
        <w:t>Воспитанники и педагоги стали победителями, заняли призовые места в различных конкурсах и олимпиадах:</w:t>
      </w:r>
    </w:p>
    <w:p w:rsidR="00B96FC2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Международный эвристический конкурс для детей дошкольного возраста «Совенок - 2019»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ф</w:t>
      </w:r>
      <w:r w:rsidRPr="001957F8">
        <w:rPr>
          <w:rFonts w:ascii="Times New Roman" w:hAnsi="Times New Roman"/>
          <w:sz w:val="28"/>
          <w:szCs w:val="28"/>
        </w:rPr>
        <w:t>естиваль-конкурс мастерства юных талантов «Звездный дождь»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конкурс л</w:t>
      </w:r>
      <w:r w:rsidRPr="001957F8">
        <w:rPr>
          <w:rFonts w:ascii="Times New Roman" w:hAnsi="Times New Roman"/>
          <w:sz w:val="28"/>
          <w:szCs w:val="28"/>
        </w:rPr>
        <w:t>учшее оформление участков «Полянка детства»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Районный конкурс «Наш веселый огород на окне»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 xml:space="preserve">Районный конкурс </w:t>
      </w:r>
      <w:r>
        <w:rPr>
          <w:rFonts w:ascii="Times New Roman" w:hAnsi="Times New Roman"/>
          <w:sz w:val="28"/>
          <w:szCs w:val="28"/>
        </w:rPr>
        <w:t>л</w:t>
      </w:r>
      <w:r w:rsidRPr="001957F8">
        <w:rPr>
          <w:rFonts w:ascii="Times New Roman" w:hAnsi="Times New Roman"/>
          <w:sz w:val="28"/>
          <w:szCs w:val="28"/>
        </w:rPr>
        <w:t>учшее оформление участков «Полянка детства»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lastRenderedPageBreak/>
        <w:t xml:space="preserve">Районный конкурс </w:t>
      </w:r>
      <w:r>
        <w:rPr>
          <w:rFonts w:ascii="Times New Roman" w:hAnsi="Times New Roman"/>
          <w:sz w:val="28"/>
          <w:szCs w:val="28"/>
        </w:rPr>
        <w:t>л</w:t>
      </w:r>
      <w:r w:rsidRPr="001957F8">
        <w:rPr>
          <w:rFonts w:ascii="Times New Roman" w:hAnsi="Times New Roman"/>
          <w:sz w:val="28"/>
          <w:szCs w:val="28"/>
        </w:rPr>
        <w:t>учшее занятие НОД в ДОО по тематике «Охрана природы и окружающей среды»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Районный конкурс «Любимая мама моя!» номинация «Презентация»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Районный конкурс «Любимая мама моя!» номинация «Видеоролик»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 xml:space="preserve">Районный конкурс </w:t>
      </w:r>
      <w:r>
        <w:rPr>
          <w:rFonts w:ascii="Times New Roman" w:hAnsi="Times New Roman"/>
          <w:sz w:val="28"/>
          <w:szCs w:val="28"/>
        </w:rPr>
        <w:t>о</w:t>
      </w:r>
      <w:r w:rsidRPr="001957F8">
        <w:rPr>
          <w:rFonts w:ascii="Times New Roman" w:hAnsi="Times New Roman"/>
          <w:sz w:val="28"/>
          <w:szCs w:val="28"/>
        </w:rPr>
        <w:t xml:space="preserve">формление окон в технике </w:t>
      </w:r>
      <w:proofErr w:type="spellStart"/>
      <w:r w:rsidRPr="001957F8">
        <w:rPr>
          <w:rFonts w:ascii="Times New Roman" w:hAnsi="Times New Roman"/>
          <w:sz w:val="28"/>
          <w:szCs w:val="28"/>
        </w:rPr>
        <w:t>вытианки</w:t>
      </w:r>
      <w:proofErr w:type="spellEnd"/>
      <w:r w:rsidRPr="001957F8">
        <w:rPr>
          <w:rFonts w:ascii="Times New Roman" w:hAnsi="Times New Roman"/>
          <w:sz w:val="28"/>
          <w:szCs w:val="28"/>
        </w:rPr>
        <w:t xml:space="preserve"> «Новогодняя сказка»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Районный конкурс снежных скульптур «Новогодняя сказка»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айонный</w:t>
      </w:r>
      <w:r w:rsidRPr="001957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</w:t>
      </w:r>
      <w:r w:rsidRPr="001957F8">
        <w:rPr>
          <w:rFonts w:ascii="Times New Roman" w:hAnsi="Times New Roman"/>
          <w:sz w:val="28"/>
          <w:szCs w:val="28"/>
        </w:rPr>
        <w:t>стиваль театрально-художественного творчества «Рождественская сказка»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>Районный конкурс «Папа – самый лучший друг!» номинация видеоролик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з</w:t>
      </w:r>
      <w:r w:rsidRPr="001957F8">
        <w:rPr>
          <w:rFonts w:ascii="Times New Roman" w:hAnsi="Times New Roman"/>
          <w:sz w:val="28"/>
          <w:szCs w:val="28"/>
        </w:rPr>
        <w:t>аочный конкурс чтецов «Мамочка милая моя!» (4-5лет)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з</w:t>
      </w:r>
      <w:r w:rsidRPr="001957F8">
        <w:rPr>
          <w:rFonts w:ascii="Times New Roman" w:hAnsi="Times New Roman"/>
          <w:sz w:val="28"/>
          <w:szCs w:val="28"/>
        </w:rPr>
        <w:t>аочный конкурс чтецов «Мамочка милая моя!» (6-7лет)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</w:t>
      </w:r>
      <w:r w:rsidRPr="001957F8">
        <w:rPr>
          <w:rFonts w:ascii="Times New Roman" w:hAnsi="Times New Roman"/>
          <w:sz w:val="28"/>
          <w:szCs w:val="28"/>
        </w:rPr>
        <w:t>онкурс презентаций образовательных проектов «Мир дошкольника – первый опыт»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к</w:t>
      </w:r>
      <w:r w:rsidRPr="001957F8">
        <w:rPr>
          <w:rFonts w:ascii="Times New Roman" w:hAnsi="Times New Roman"/>
          <w:sz w:val="28"/>
          <w:szCs w:val="28"/>
        </w:rPr>
        <w:t>онкурс презентаций образовательных проектов «Мир дошкольника – первый опыт»</w:t>
      </w:r>
    </w:p>
    <w:p w:rsidR="001957F8" w:rsidRPr="001957F8" w:rsidRDefault="001957F8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1957F8">
        <w:rPr>
          <w:rFonts w:ascii="Times New Roman" w:hAnsi="Times New Roman"/>
          <w:sz w:val="28"/>
          <w:szCs w:val="28"/>
        </w:rPr>
        <w:t xml:space="preserve">Районный конкурс </w:t>
      </w:r>
      <w:r w:rsidR="009268D6">
        <w:rPr>
          <w:rFonts w:ascii="Times New Roman" w:hAnsi="Times New Roman"/>
          <w:sz w:val="28"/>
          <w:szCs w:val="28"/>
        </w:rPr>
        <w:t>л</w:t>
      </w:r>
      <w:r w:rsidRPr="001957F8">
        <w:rPr>
          <w:rFonts w:ascii="Times New Roman" w:hAnsi="Times New Roman"/>
          <w:sz w:val="28"/>
          <w:szCs w:val="28"/>
        </w:rPr>
        <w:t>учший дизайнерский проект</w:t>
      </w:r>
    </w:p>
    <w:p w:rsidR="001957F8" w:rsidRPr="001957F8" w:rsidRDefault="009268D6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 xml:space="preserve">Районный </w:t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="001957F8" w:rsidRPr="001957F8">
        <w:rPr>
          <w:rFonts w:ascii="Times New Roman" w:hAnsi="Times New Roman"/>
          <w:sz w:val="28"/>
          <w:szCs w:val="28"/>
        </w:rPr>
        <w:t>Лучшее портфолио «Детский сад для всех и для каждого»</w:t>
      </w:r>
    </w:p>
    <w:p w:rsidR="001957F8" w:rsidRPr="001957F8" w:rsidRDefault="009268D6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Районная в</w:t>
      </w:r>
      <w:r w:rsidR="001957F8" w:rsidRPr="001957F8">
        <w:rPr>
          <w:rFonts w:ascii="Times New Roman" w:hAnsi="Times New Roman"/>
          <w:sz w:val="28"/>
          <w:szCs w:val="28"/>
        </w:rPr>
        <w:t xml:space="preserve">ыставка семейного детского творчества, посвящённая празднованию 74-ой годовщины Великой Победы «Этот день Победы!» </w:t>
      </w:r>
    </w:p>
    <w:p w:rsidR="001957F8" w:rsidRPr="001957F8" w:rsidRDefault="009268D6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з</w:t>
      </w:r>
      <w:r w:rsidR="001957F8" w:rsidRPr="001957F8">
        <w:rPr>
          <w:rFonts w:ascii="Times New Roman" w:hAnsi="Times New Roman"/>
          <w:sz w:val="28"/>
          <w:szCs w:val="28"/>
        </w:rPr>
        <w:t>аочный музыкальный фестива</w:t>
      </w:r>
      <w:r>
        <w:rPr>
          <w:rFonts w:ascii="Times New Roman" w:hAnsi="Times New Roman"/>
          <w:sz w:val="28"/>
          <w:szCs w:val="28"/>
        </w:rPr>
        <w:t xml:space="preserve">ль инсценировки военной песни, </w:t>
      </w:r>
      <w:r w:rsidR="001957F8" w:rsidRPr="001957F8">
        <w:rPr>
          <w:rFonts w:ascii="Times New Roman" w:hAnsi="Times New Roman"/>
          <w:sz w:val="28"/>
          <w:szCs w:val="28"/>
        </w:rPr>
        <w:t>посвящённый</w:t>
      </w:r>
      <w:r>
        <w:rPr>
          <w:rFonts w:ascii="Times New Roman" w:hAnsi="Times New Roman"/>
          <w:sz w:val="28"/>
          <w:szCs w:val="28"/>
        </w:rPr>
        <w:t>,</w:t>
      </w:r>
      <w:r w:rsidR="001957F8" w:rsidRPr="001957F8">
        <w:rPr>
          <w:rFonts w:ascii="Times New Roman" w:hAnsi="Times New Roman"/>
          <w:sz w:val="28"/>
          <w:szCs w:val="28"/>
        </w:rPr>
        <w:t xml:space="preserve"> празднованию 74-ой годовщины Великой Победы, номинация «За проникновенное исполнение песни»</w:t>
      </w:r>
    </w:p>
    <w:p w:rsidR="001957F8" w:rsidRDefault="009268D6" w:rsidP="001957F8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Районный з</w:t>
      </w:r>
      <w:r w:rsidR="001957F8" w:rsidRPr="001957F8">
        <w:rPr>
          <w:rFonts w:ascii="Times New Roman" w:hAnsi="Times New Roman"/>
          <w:sz w:val="28"/>
          <w:szCs w:val="28"/>
        </w:rPr>
        <w:t>аочный музыкальный фестива</w:t>
      </w:r>
      <w:r>
        <w:rPr>
          <w:rFonts w:ascii="Times New Roman" w:hAnsi="Times New Roman"/>
          <w:sz w:val="28"/>
          <w:szCs w:val="28"/>
        </w:rPr>
        <w:t xml:space="preserve">ль инсценировки военной песни, </w:t>
      </w:r>
      <w:r w:rsidR="001957F8" w:rsidRPr="001957F8">
        <w:rPr>
          <w:rFonts w:ascii="Times New Roman" w:hAnsi="Times New Roman"/>
          <w:sz w:val="28"/>
          <w:szCs w:val="28"/>
        </w:rPr>
        <w:t>посвящённый</w:t>
      </w:r>
      <w:r>
        <w:rPr>
          <w:rFonts w:ascii="Times New Roman" w:hAnsi="Times New Roman"/>
          <w:sz w:val="28"/>
          <w:szCs w:val="28"/>
        </w:rPr>
        <w:t>,</w:t>
      </w:r>
      <w:r w:rsidR="001957F8" w:rsidRPr="001957F8">
        <w:rPr>
          <w:rFonts w:ascii="Times New Roman" w:hAnsi="Times New Roman"/>
          <w:sz w:val="28"/>
          <w:szCs w:val="28"/>
        </w:rPr>
        <w:t xml:space="preserve"> празднованию 74-ой годовщины Великой Победы, номинация «За театральность в исполнении песни»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КВН «Наша жизнь – железная дорога»</w:t>
      </w:r>
    </w:p>
    <w:p w:rsidR="00B96FC2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Дружеский матч по волейболу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Всероссийская викторина «Мир вокруг нас»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конкурс талантов. Номинация «Методическая разработка»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Всероссийское тестирование «Оценка уровня профессиональной компетентности…»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Международная профессиональная олимпиада. Проект «Финансовая грамотность» в ДОУ и ОО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Международная профессиональная олимпиада. Художественно-эстетическое воспитание дошкольников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Международная профессиональная олимпиада. Развитие психологической службы в системе образования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творческий конкурс для детей «Грибное лукошко» (Рисунок)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конкурс декоративно-прикладного творчества «Бусы и браслеты из шкатулки лета»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lastRenderedPageBreak/>
        <w:t>Всероссийский дистанционного конкурс работников образования «Сценарий праздников и мероприятий»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Международная профессиональная олимпиада. Проект «Финансовая грамотность» в ДОУ и ОО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Международная профессиональная олимпиада. Художественно-эстетическое воспитание дошкольников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Всероссийская викторина «Занимательная математика»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Всероссийская олимпиада для дошкольников «Растительный и животный мир»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конкурс детского творчества «Посвящаю стихотворение»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конкурс детского творчества «Русская масленица», авторская фотография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конкурс детского творчества «Посвящаю стихотворение»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Всероссийский конкурс детского творчества «Посвящаю стихотворение»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Международный творческий конкурс «Конкурс авторских тематических плакатов»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 xml:space="preserve">Международная профессиональная олимпиада для работников ОО. Художественно-эстетическое воспитание дошкольников 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Международная викторина для дошкольников «Моя любимая Россия»</w:t>
      </w:r>
    </w:p>
    <w:p w:rsidR="009268D6" w:rsidRPr="009268D6" w:rsidRDefault="009268D6" w:rsidP="009268D6">
      <w:pPr>
        <w:pStyle w:val="a5"/>
        <w:numPr>
          <w:ilvl w:val="0"/>
          <w:numId w:val="8"/>
        </w:num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9268D6">
        <w:rPr>
          <w:rFonts w:ascii="Times New Roman" w:hAnsi="Times New Roman"/>
          <w:sz w:val="28"/>
          <w:szCs w:val="28"/>
        </w:rPr>
        <w:t>Международный профессиональный конкурс для педагогических работников. Лучшая методическая разработка</w:t>
      </w:r>
    </w:p>
    <w:p w:rsidR="006672B1" w:rsidRDefault="006672B1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D7EBF" w:rsidRDefault="00ED7EBF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54FF1" w:rsidRDefault="00154FF1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96FC2" w:rsidRDefault="00B96FC2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</w:t>
      </w:r>
      <w:r w:rsidR="009268D6">
        <w:rPr>
          <w:rFonts w:ascii="Times New Roman" w:hAnsi="Times New Roman"/>
          <w:sz w:val="28"/>
          <w:szCs w:val="28"/>
        </w:rPr>
        <w:t>достижения 2018-19</w:t>
      </w:r>
      <w:r w:rsidR="00154FF1">
        <w:rPr>
          <w:rFonts w:ascii="Times New Roman" w:hAnsi="Times New Roman"/>
          <w:sz w:val="28"/>
          <w:szCs w:val="28"/>
        </w:rPr>
        <w:t xml:space="preserve"> уч.</w:t>
      </w:r>
      <w:r w:rsidR="00ED7EBF">
        <w:rPr>
          <w:rFonts w:ascii="Times New Roman" w:hAnsi="Times New Roman"/>
          <w:sz w:val="28"/>
          <w:szCs w:val="28"/>
        </w:rPr>
        <w:t xml:space="preserve"> </w:t>
      </w:r>
      <w:r w:rsidR="00154FF1">
        <w:rPr>
          <w:rFonts w:ascii="Times New Roman" w:hAnsi="Times New Roman"/>
          <w:sz w:val="28"/>
          <w:szCs w:val="28"/>
        </w:rPr>
        <w:t>год</w:t>
      </w:r>
    </w:p>
    <w:p w:rsidR="00B96FC2" w:rsidRDefault="00B96FC2" w:rsidP="00B96FC2">
      <w:pPr>
        <w:pStyle w:val="a5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4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62"/>
        <w:gridCol w:w="3186"/>
        <w:gridCol w:w="1189"/>
        <w:gridCol w:w="1134"/>
        <w:gridCol w:w="1077"/>
        <w:gridCol w:w="1060"/>
        <w:gridCol w:w="1265"/>
      </w:tblGrid>
      <w:tr w:rsidR="001929E1" w:rsidRPr="00B96FC2" w:rsidTr="00154FF1">
        <w:tc>
          <w:tcPr>
            <w:tcW w:w="562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86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89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077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060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265" w:type="dxa"/>
            <w:tcBorders>
              <w:bottom w:val="single" w:sz="24" w:space="0" w:color="auto"/>
            </w:tcBorders>
          </w:tcPr>
          <w:p w:rsidR="00B96FC2" w:rsidRPr="00B96FC2" w:rsidRDefault="00B96FC2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FC2">
              <w:rPr>
                <w:rFonts w:ascii="Times New Roman" w:hAnsi="Times New Roman"/>
                <w:sz w:val="24"/>
                <w:szCs w:val="24"/>
              </w:rPr>
              <w:t>Бл.</w:t>
            </w:r>
            <w:r w:rsidR="00154FF1">
              <w:rPr>
                <w:rFonts w:ascii="Times New Roman" w:hAnsi="Times New Roman"/>
                <w:sz w:val="24"/>
                <w:szCs w:val="24"/>
              </w:rPr>
              <w:t>п</w:t>
            </w:r>
            <w:r w:rsidRPr="00B96FC2">
              <w:rPr>
                <w:rFonts w:ascii="Times New Roman" w:hAnsi="Times New Roman"/>
                <w:sz w:val="24"/>
                <w:szCs w:val="24"/>
              </w:rPr>
              <w:t>исьма</w:t>
            </w:r>
            <w:proofErr w:type="spellEnd"/>
          </w:p>
        </w:tc>
      </w:tr>
      <w:tr w:rsidR="00B560F7" w:rsidRPr="00B96FC2" w:rsidTr="00B560F7">
        <w:trPr>
          <w:trHeight w:val="601"/>
        </w:trPr>
        <w:tc>
          <w:tcPr>
            <w:tcW w:w="562" w:type="dxa"/>
            <w:vMerge w:val="restart"/>
            <w:tcBorders>
              <w:top w:val="single" w:sz="24" w:space="0" w:color="auto"/>
            </w:tcBorders>
          </w:tcPr>
          <w:p w:rsidR="00B560F7" w:rsidRPr="00B96FC2" w:rsidRDefault="00B560F7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6" w:type="dxa"/>
            <w:tcBorders>
              <w:top w:val="single" w:sz="24" w:space="0" w:color="auto"/>
            </w:tcBorders>
          </w:tcPr>
          <w:p w:rsidR="00B560F7" w:rsidRPr="00B96FC2" w:rsidRDefault="00B560F7" w:rsidP="00B96FC2">
            <w:pPr>
              <w:pStyle w:val="a5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Дистанционные конкурсы:</w:t>
            </w:r>
          </w:p>
          <w:p w:rsidR="00B560F7" w:rsidRPr="00B96FC2" w:rsidRDefault="00B560F7" w:rsidP="00B96FC2">
            <w:pPr>
              <w:pStyle w:val="a5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189" w:type="dxa"/>
            <w:tcBorders>
              <w:top w:val="single" w:sz="24" w:space="0" w:color="auto"/>
            </w:tcBorders>
            <w:vAlign w:val="center"/>
          </w:tcPr>
          <w:p w:rsidR="00B560F7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560F7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4" w:space="0" w:color="auto"/>
            </w:tcBorders>
            <w:vAlign w:val="center"/>
          </w:tcPr>
          <w:p w:rsidR="00B560F7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</w:tcBorders>
            <w:vAlign w:val="center"/>
          </w:tcPr>
          <w:p w:rsidR="00B560F7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B560F7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0F7" w:rsidRPr="00B96FC2" w:rsidTr="00B560F7">
        <w:trPr>
          <w:trHeight w:val="281"/>
        </w:trPr>
        <w:tc>
          <w:tcPr>
            <w:tcW w:w="562" w:type="dxa"/>
            <w:vMerge/>
          </w:tcPr>
          <w:p w:rsidR="00B560F7" w:rsidRPr="00B96FC2" w:rsidRDefault="00B560F7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4" w:space="0" w:color="auto"/>
            </w:tcBorders>
          </w:tcPr>
          <w:p w:rsidR="00B560F7" w:rsidRDefault="00B560F7" w:rsidP="00B96FC2">
            <w:pPr>
              <w:pStyle w:val="a5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560F7" w:rsidRPr="00B96FC2" w:rsidTr="00B560F7">
        <w:trPr>
          <w:trHeight w:val="179"/>
        </w:trPr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B560F7" w:rsidRPr="00B96FC2" w:rsidRDefault="00B560F7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24" w:space="0" w:color="auto"/>
            </w:tcBorders>
          </w:tcPr>
          <w:p w:rsidR="00B560F7" w:rsidRDefault="00B560F7" w:rsidP="00B96FC2">
            <w:pPr>
              <w:pStyle w:val="a5"/>
              <w:spacing w:after="0"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189" w:type="dxa"/>
            <w:tcBorders>
              <w:bottom w:val="single" w:sz="2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bottom w:val="single" w:sz="2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bottom w:val="single" w:sz="2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vAlign w:val="center"/>
          </w:tcPr>
          <w:p w:rsidR="00B560F7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4FF1" w:rsidRPr="00B96FC2" w:rsidTr="00B560F7">
        <w:trPr>
          <w:trHeight w:val="601"/>
        </w:trPr>
        <w:tc>
          <w:tcPr>
            <w:tcW w:w="562" w:type="dxa"/>
            <w:vMerge w:val="restart"/>
            <w:tcBorders>
              <w:top w:val="single" w:sz="24" w:space="0" w:color="auto"/>
            </w:tcBorders>
          </w:tcPr>
          <w:p w:rsidR="00AD74BE" w:rsidRPr="00B96FC2" w:rsidRDefault="00AD74BE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6" w:type="dxa"/>
            <w:tcBorders>
              <w:top w:val="single" w:sz="24" w:space="0" w:color="auto"/>
            </w:tcBorders>
          </w:tcPr>
          <w:p w:rsidR="00AD74BE" w:rsidRP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Районный:</w:t>
            </w:r>
          </w:p>
          <w:p w:rsidR="00AD74BE" w:rsidRP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189" w:type="dxa"/>
            <w:tcBorders>
              <w:top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D74BE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4" w:space="0" w:color="auto"/>
            </w:tcBorders>
            <w:vAlign w:val="center"/>
          </w:tcPr>
          <w:p w:rsidR="00AD74BE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</w:tcBorders>
            <w:vAlign w:val="center"/>
          </w:tcPr>
          <w:p w:rsidR="00AD74BE" w:rsidRDefault="009C7F5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BE" w:rsidRPr="00B96FC2" w:rsidTr="00B560F7">
        <w:trPr>
          <w:trHeight w:val="270"/>
        </w:trPr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AD74BE" w:rsidRDefault="00AD74BE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24" w:space="0" w:color="auto"/>
            </w:tcBorders>
          </w:tcPr>
          <w:p w:rsidR="00AD74BE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89" w:type="dxa"/>
            <w:tcBorders>
              <w:bottom w:val="single" w:sz="24" w:space="0" w:color="auto"/>
            </w:tcBorders>
            <w:vAlign w:val="center"/>
          </w:tcPr>
          <w:p w:rsidR="00AD74BE" w:rsidRPr="00B96FC2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D74BE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bottom w:val="single" w:sz="24" w:space="0" w:color="auto"/>
            </w:tcBorders>
            <w:vAlign w:val="center"/>
          </w:tcPr>
          <w:p w:rsidR="00AD74BE" w:rsidRP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24" w:space="0" w:color="auto"/>
            </w:tcBorders>
            <w:vAlign w:val="center"/>
          </w:tcPr>
          <w:p w:rsidR="00AD74BE" w:rsidRPr="00B96FC2" w:rsidRDefault="009C7F5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bottom w:val="single" w:sz="24" w:space="0" w:color="auto"/>
            </w:tcBorders>
            <w:vAlign w:val="center"/>
          </w:tcPr>
          <w:p w:rsidR="00AD74BE" w:rsidRPr="00B96FC2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F1" w:rsidRPr="00B96FC2" w:rsidTr="00B560F7">
        <w:trPr>
          <w:trHeight w:val="601"/>
        </w:trPr>
        <w:tc>
          <w:tcPr>
            <w:tcW w:w="562" w:type="dxa"/>
            <w:tcBorders>
              <w:top w:val="single" w:sz="24" w:space="0" w:color="auto"/>
              <w:bottom w:val="single" w:sz="24" w:space="0" w:color="auto"/>
            </w:tcBorders>
          </w:tcPr>
          <w:p w:rsidR="00B96FC2" w:rsidRPr="00B96FC2" w:rsidRDefault="00AD74BE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6" w:type="dxa"/>
            <w:tcBorders>
              <w:top w:val="single" w:sz="24" w:space="0" w:color="auto"/>
              <w:bottom w:val="single" w:sz="24" w:space="0" w:color="auto"/>
            </w:tcBorders>
          </w:tcPr>
          <w:p w:rsid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Областной:</w:t>
            </w:r>
          </w:p>
          <w:p w:rsidR="00AD74BE" w:rsidRP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8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96FC2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96FC2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96FC2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F1" w:rsidRPr="00B96FC2" w:rsidTr="00B560F7">
        <w:trPr>
          <w:trHeight w:val="601"/>
        </w:trPr>
        <w:tc>
          <w:tcPr>
            <w:tcW w:w="562" w:type="dxa"/>
            <w:tcBorders>
              <w:top w:val="single" w:sz="24" w:space="0" w:color="auto"/>
              <w:bottom w:val="single" w:sz="24" w:space="0" w:color="auto"/>
            </w:tcBorders>
          </w:tcPr>
          <w:p w:rsidR="00B96FC2" w:rsidRPr="00B96FC2" w:rsidRDefault="00AD74BE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6" w:type="dxa"/>
            <w:tcBorders>
              <w:top w:val="single" w:sz="24" w:space="0" w:color="auto"/>
              <w:bottom w:val="single" w:sz="24" w:space="0" w:color="auto"/>
            </w:tcBorders>
          </w:tcPr>
          <w:p w:rsid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Всероссийский:</w:t>
            </w:r>
          </w:p>
          <w:p w:rsidR="001929E1" w:rsidRPr="00B96FC2" w:rsidRDefault="001929E1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(экология)</w:t>
            </w:r>
          </w:p>
        </w:tc>
        <w:tc>
          <w:tcPr>
            <w:tcW w:w="1189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96FC2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96FC2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96FC2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96FC2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F1" w:rsidRPr="00B96FC2" w:rsidTr="00B560F7">
        <w:trPr>
          <w:trHeight w:val="601"/>
        </w:trPr>
        <w:tc>
          <w:tcPr>
            <w:tcW w:w="562" w:type="dxa"/>
            <w:vMerge w:val="restart"/>
            <w:tcBorders>
              <w:top w:val="single" w:sz="24" w:space="0" w:color="auto"/>
            </w:tcBorders>
          </w:tcPr>
          <w:p w:rsidR="00AD74BE" w:rsidRPr="00B96FC2" w:rsidRDefault="00AD74BE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6" w:type="dxa"/>
            <w:tcBorders>
              <w:top w:val="single" w:sz="24" w:space="0" w:color="auto"/>
            </w:tcBorders>
          </w:tcPr>
          <w:p w:rsidR="00AD74BE" w:rsidRP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Международный:</w:t>
            </w:r>
          </w:p>
          <w:p w:rsidR="00AD74BE" w:rsidRPr="00B96FC2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189" w:type="dxa"/>
            <w:tcBorders>
              <w:top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4BE" w:rsidRPr="00B96FC2" w:rsidTr="00B560F7">
        <w:trPr>
          <w:trHeight w:val="601"/>
        </w:trPr>
        <w:tc>
          <w:tcPr>
            <w:tcW w:w="562" w:type="dxa"/>
            <w:vMerge/>
            <w:tcBorders>
              <w:bottom w:val="single" w:sz="24" w:space="0" w:color="auto"/>
            </w:tcBorders>
          </w:tcPr>
          <w:p w:rsidR="00AD74BE" w:rsidRDefault="00AD74BE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24" w:space="0" w:color="auto"/>
            </w:tcBorders>
          </w:tcPr>
          <w:p w:rsidR="00AD74BE" w:rsidRDefault="00AD74BE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189" w:type="dxa"/>
            <w:tcBorders>
              <w:bottom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bottom w:val="single" w:sz="24" w:space="0" w:color="auto"/>
            </w:tcBorders>
            <w:vAlign w:val="center"/>
          </w:tcPr>
          <w:p w:rsidR="00AD74BE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24" w:space="0" w:color="auto"/>
            </w:tcBorders>
            <w:vAlign w:val="center"/>
          </w:tcPr>
          <w:p w:rsidR="001929E1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D74BE" w:rsidRPr="00B96FC2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24" w:space="0" w:color="auto"/>
            </w:tcBorders>
            <w:vAlign w:val="center"/>
          </w:tcPr>
          <w:p w:rsidR="00AD74BE" w:rsidRPr="00B96FC2" w:rsidRDefault="00AD74BE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E1" w:rsidRPr="00B96FC2" w:rsidTr="00B560F7">
        <w:trPr>
          <w:trHeight w:val="390"/>
        </w:trPr>
        <w:tc>
          <w:tcPr>
            <w:tcW w:w="562" w:type="dxa"/>
            <w:vMerge w:val="restart"/>
            <w:tcBorders>
              <w:top w:val="single" w:sz="24" w:space="0" w:color="auto"/>
            </w:tcBorders>
          </w:tcPr>
          <w:p w:rsidR="001929E1" w:rsidRPr="00B96FC2" w:rsidRDefault="001929E1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86" w:type="dxa"/>
            <w:tcBorders>
              <w:top w:val="single" w:sz="24" w:space="0" w:color="auto"/>
              <w:bottom w:val="single" w:sz="4" w:space="0" w:color="auto"/>
            </w:tcBorders>
          </w:tcPr>
          <w:p w:rsidR="001929E1" w:rsidRDefault="001929E1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РЖД:</w:t>
            </w:r>
          </w:p>
          <w:p w:rsidR="001929E1" w:rsidRPr="00B96FC2" w:rsidRDefault="001929E1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</w:t>
            </w:r>
          </w:p>
        </w:tc>
        <w:tc>
          <w:tcPr>
            <w:tcW w:w="118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29E1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F1" w:rsidRPr="00B96FC2" w:rsidRDefault="00154FF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29E1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F1" w:rsidRPr="00B96FC2" w:rsidRDefault="00154FF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29E1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F1" w:rsidRPr="00B96FC2" w:rsidRDefault="00154FF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929E1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4FF1" w:rsidRPr="00B96FC2" w:rsidRDefault="00154FF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154FF1" w:rsidRPr="00B96FC2" w:rsidRDefault="00154FF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9E1" w:rsidRPr="00B96FC2" w:rsidTr="00B560F7">
        <w:trPr>
          <w:trHeight w:val="390"/>
        </w:trPr>
        <w:tc>
          <w:tcPr>
            <w:tcW w:w="562" w:type="dxa"/>
            <w:vMerge/>
          </w:tcPr>
          <w:p w:rsidR="001929E1" w:rsidRDefault="001929E1" w:rsidP="00B96FC2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1929E1" w:rsidRDefault="00154FF1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29E1" w:rsidRPr="00B96FC2" w:rsidRDefault="001929E1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FF1" w:rsidRPr="00B96FC2" w:rsidTr="00B560F7">
        <w:trPr>
          <w:trHeight w:val="279"/>
        </w:trPr>
        <w:tc>
          <w:tcPr>
            <w:tcW w:w="3748" w:type="dxa"/>
            <w:gridSpan w:val="2"/>
          </w:tcPr>
          <w:p w:rsidR="00154FF1" w:rsidRDefault="00154FF1" w:rsidP="00AD74BE">
            <w:pPr>
              <w:pStyle w:val="a5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154FF1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4FF1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154FF1" w:rsidRDefault="00B560F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:rsidR="00154FF1" w:rsidRDefault="009C7F5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bottom"/>
          </w:tcPr>
          <w:p w:rsidR="00154FF1" w:rsidRDefault="009C7F57" w:rsidP="00B560F7">
            <w:pPr>
              <w:pStyle w:val="a5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D6590" w:rsidRDefault="003D6590" w:rsidP="00B560F7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90" w:rsidRDefault="003D6590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EBF" w:rsidRDefault="00ED7EBF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FF1" w:rsidRDefault="00504066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F65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начало и конец</w:t>
      </w:r>
      <w:r w:rsidR="00FA25F7"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была проведена педагогическая диагностика уровня </w:t>
      </w:r>
      <w:r w:rsidR="007E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знаний, </w:t>
      </w:r>
      <w:r w:rsidR="00FA25F7"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 и навыков детей по всем разделам программы во всех группах.</w:t>
      </w:r>
    </w:p>
    <w:p w:rsidR="009C5191" w:rsidRDefault="00FA25F7" w:rsidP="00154FF1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F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4397D">
            <wp:extent cx="6295279" cy="300536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26" cy="3017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F3C" w:rsidRPr="000F5F3C" w:rsidRDefault="000F5F3C" w:rsidP="000F5F3C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и конец учебного года была проведена педагогическая диагностика уровня знаний, умений и навыков детей по всем разделам программы во всех группах. По результатам мониторинга на конец учебного года можно уверенно сказать, что уровень знаний, умений и навыков у детей значительно повысился. Высокий уровень ЗУН у воспитанников стал выше познавательное развитие на 43%, речевое развитие 45%, социально-коммуникативное развитие на 63%, художественно-эстетическое 54%, физическое развитие 46%.</w:t>
      </w:r>
    </w:p>
    <w:p w:rsidR="000F5F3C" w:rsidRPr="000F5F3C" w:rsidRDefault="000F5F3C" w:rsidP="000F5F3C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результаты были достигнуты благодаря качественному уровню проведения игровых занятий, занятий по физическому развитию, творческому подходу педагогов к образовательной деятельности. Уделяется особое внимание развитию познавательно-исследовательской деятельности и продуктивной (конструктивной). Повысился уровень проектной деятельности. </w:t>
      </w:r>
    </w:p>
    <w:p w:rsidR="00FA72AF" w:rsidRDefault="000F5F3C" w:rsidP="000F5F3C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дети, которым требуется особое внимание педагогов, воспитатели планируют с этими детьми увеличить объем индивидуальной работы.</w:t>
      </w:r>
    </w:p>
    <w:p w:rsidR="001C2218" w:rsidRDefault="00FA25F7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поставленных задач осуществлялась квалифицированными специалис</w:t>
      </w:r>
      <w:r w:rsidR="000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тами. В дошкольном учреждении 20</w:t>
      </w:r>
      <w:r w:rsidR="001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из них 2 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с высшей категорией, </w:t>
      </w:r>
      <w:r w:rsidR="000F5F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C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первой квалификационной категорией, 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человека с высши</w:t>
      </w:r>
      <w:r w:rsidR="001C221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образованием, 17</w:t>
      </w:r>
      <w:r w:rsidRPr="00FA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со средним педагогическим образованием.</w:t>
      </w:r>
    </w:p>
    <w:p w:rsidR="00473041" w:rsidRPr="001C2218" w:rsidRDefault="00473041" w:rsidP="001C2218">
      <w:pPr>
        <w:shd w:val="clear" w:color="auto" w:fill="FFFFFF"/>
        <w:spacing w:after="15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218">
        <w:rPr>
          <w:rFonts w:ascii="Times New Roman" w:eastAsia="Times New Roman" w:hAnsi="Times New Roman" w:cs="Times New Roman"/>
          <w:sz w:val="28"/>
          <w:szCs w:val="28"/>
        </w:rPr>
        <w:t xml:space="preserve">Вывод: в целях успешного достижения задач образовательной деятельности учреждения, повышения уровня профессиональной компетенции </w:t>
      </w:r>
      <w:r w:rsidRPr="001C2218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педагогов в течение отчетного года велась целенаправленная, планомерная методическая деятельность по совершенствованию всей работы с детьми в соответствии с современными требованиями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</w:t>
      </w:r>
    </w:p>
    <w:p w:rsidR="0056765A" w:rsidRPr="00FA25F7" w:rsidRDefault="0056765A" w:rsidP="001C2218">
      <w:pPr>
        <w:spacing w:line="240" w:lineRule="atLeast"/>
        <w:jc w:val="both"/>
      </w:pPr>
    </w:p>
    <w:sectPr w:rsidR="0056765A" w:rsidRPr="00FA25F7" w:rsidSect="00ED7E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7F11"/>
    <w:multiLevelType w:val="multilevel"/>
    <w:tmpl w:val="16320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57C7B30"/>
    <w:multiLevelType w:val="hybridMultilevel"/>
    <w:tmpl w:val="6C043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4D4"/>
    <w:multiLevelType w:val="hybridMultilevel"/>
    <w:tmpl w:val="94DC3674"/>
    <w:lvl w:ilvl="0" w:tplc="D16A7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E12E7"/>
    <w:multiLevelType w:val="hybridMultilevel"/>
    <w:tmpl w:val="AB64A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D57AC"/>
    <w:multiLevelType w:val="hybridMultilevel"/>
    <w:tmpl w:val="8618D0B2"/>
    <w:lvl w:ilvl="0" w:tplc="EEB6522A">
      <w:start w:val="1"/>
      <w:numFmt w:val="decimal"/>
      <w:lvlText w:val="%1."/>
      <w:lvlJc w:val="left"/>
      <w:pPr>
        <w:ind w:left="70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433303"/>
    <w:multiLevelType w:val="multilevel"/>
    <w:tmpl w:val="906C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C55DF"/>
    <w:multiLevelType w:val="hybridMultilevel"/>
    <w:tmpl w:val="E94CB076"/>
    <w:lvl w:ilvl="0" w:tplc="0419000B">
      <w:start w:val="1"/>
      <w:numFmt w:val="bullet"/>
      <w:lvlText w:val=""/>
      <w:lvlJc w:val="left"/>
      <w:pPr>
        <w:ind w:left="15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52B352F5"/>
    <w:multiLevelType w:val="hybridMultilevel"/>
    <w:tmpl w:val="C7929F52"/>
    <w:lvl w:ilvl="0" w:tplc="A39C3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2276E"/>
    <w:multiLevelType w:val="hybridMultilevel"/>
    <w:tmpl w:val="7A1E3A36"/>
    <w:lvl w:ilvl="0" w:tplc="04190019">
      <w:start w:val="1"/>
      <w:numFmt w:val="lowerLetter"/>
      <w:lvlText w:val="%1."/>
      <w:lvlJc w:val="left"/>
      <w:pPr>
        <w:ind w:left="15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8"/>
    <w:rsid w:val="000C70B2"/>
    <w:rsid w:val="000D5935"/>
    <w:rsid w:val="000F5F3C"/>
    <w:rsid w:val="001066FB"/>
    <w:rsid w:val="0011012F"/>
    <w:rsid w:val="00154FF1"/>
    <w:rsid w:val="00172635"/>
    <w:rsid w:val="001929E1"/>
    <w:rsid w:val="001957F8"/>
    <w:rsid w:val="001C2218"/>
    <w:rsid w:val="001E2A42"/>
    <w:rsid w:val="001F691A"/>
    <w:rsid w:val="00276C38"/>
    <w:rsid w:val="002D7C18"/>
    <w:rsid w:val="002E3D3D"/>
    <w:rsid w:val="002F6311"/>
    <w:rsid w:val="00327A1C"/>
    <w:rsid w:val="0034095E"/>
    <w:rsid w:val="003956B7"/>
    <w:rsid w:val="003D6590"/>
    <w:rsid w:val="003F1A44"/>
    <w:rsid w:val="00473041"/>
    <w:rsid w:val="004B6DD9"/>
    <w:rsid w:val="00504066"/>
    <w:rsid w:val="005127D8"/>
    <w:rsid w:val="0056765A"/>
    <w:rsid w:val="0057028F"/>
    <w:rsid w:val="005706C9"/>
    <w:rsid w:val="005E5830"/>
    <w:rsid w:val="0062645A"/>
    <w:rsid w:val="006672B1"/>
    <w:rsid w:val="006E3DC2"/>
    <w:rsid w:val="007111B7"/>
    <w:rsid w:val="00775B2E"/>
    <w:rsid w:val="007E2FB0"/>
    <w:rsid w:val="0087518A"/>
    <w:rsid w:val="00885DF4"/>
    <w:rsid w:val="00886906"/>
    <w:rsid w:val="008D763C"/>
    <w:rsid w:val="008E1CB8"/>
    <w:rsid w:val="008F199F"/>
    <w:rsid w:val="00900132"/>
    <w:rsid w:val="009051C1"/>
    <w:rsid w:val="00917260"/>
    <w:rsid w:val="009268D6"/>
    <w:rsid w:val="009277F2"/>
    <w:rsid w:val="00997F1D"/>
    <w:rsid w:val="009C5191"/>
    <w:rsid w:val="009C70BF"/>
    <w:rsid w:val="009C7F57"/>
    <w:rsid w:val="00A16650"/>
    <w:rsid w:val="00A27C2E"/>
    <w:rsid w:val="00A67461"/>
    <w:rsid w:val="00A847FD"/>
    <w:rsid w:val="00AD74BE"/>
    <w:rsid w:val="00AF297D"/>
    <w:rsid w:val="00B225C4"/>
    <w:rsid w:val="00B560F7"/>
    <w:rsid w:val="00B743AD"/>
    <w:rsid w:val="00B84217"/>
    <w:rsid w:val="00B93A52"/>
    <w:rsid w:val="00B96FC2"/>
    <w:rsid w:val="00BC562B"/>
    <w:rsid w:val="00BF5B25"/>
    <w:rsid w:val="00C2494C"/>
    <w:rsid w:val="00C525EF"/>
    <w:rsid w:val="00CE4ABC"/>
    <w:rsid w:val="00D17A3B"/>
    <w:rsid w:val="00DB3D0F"/>
    <w:rsid w:val="00E35DE1"/>
    <w:rsid w:val="00E514CB"/>
    <w:rsid w:val="00E663D1"/>
    <w:rsid w:val="00ED7EBF"/>
    <w:rsid w:val="00EE2194"/>
    <w:rsid w:val="00F474F1"/>
    <w:rsid w:val="00FA25F7"/>
    <w:rsid w:val="00FA72A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FD47C"/>
  <w15:chartTrackingRefBased/>
  <w15:docId w15:val="{4960E963-864B-455F-86DC-86604612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7F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B9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EBE73-1140-4B4A-B901-E5E25E22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1</Pages>
  <Words>2831</Words>
  <Characters>16139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22</cp:revision>
  <cp:lastPrinted>2019-07-12T01:56:00Z</cp:lastPrinted>
  <dcterms:created xsi:type="dcterms:W3CDTF">2018-07-10T00:19:00Z</dcterms:created>
  <dcterms:modified xsi:type="dcterms:W3CDTF">2020-01-31T02:14:00Z</dcterms:modified>
</cp:coreProperties>
</file>