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6A62" w:rsidRDefault="00C44201" w:rsidP="0005068C">
      <w:pPr>
        <w:ind w:firstLine="567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33.75pt">
            <v:imagedata r:id="rId8" o:title="001"/>
          </v:shape>
        </w:pict>
      </w:r>
      <w:bookmarkEnd w:id="0"/>
    </w:p>
    <w:p w:rsidR="00076A62" w:rsidRDefault="00076A62" w:rsidP="0005068C">
      <w:pPr>
        <w:ind w:firstLine="567"/>
        <w:jc w:val="center"/>
        <w:rPr>
          <w:rFonts w:ascii="Times New Roman" w:hAnsi="Times New Roman"/>
          <w:b/>
        </w:rPr>
      </w:pPr>
    </w:p>
    <w:p w:rsidR="00076A62" w:rsidRDefault="00076A62" w:rsidP="0005068C">
      <w:pPr>
        <w:ind w:firstLine="567"/>
        <w:jc w:val="center"/>
        <w:rPr>
          <w:rFonts w:ascii="Times New Roman" w:hAnsi="Times New Roman"/>
          <w:b/>
        </w:rPr>
      </w:pPr>
    </w:p>
    <w:p w:rsidR="00076A62" w:rsidRDefault="00076A62" w:rsidP="0005068C">
      <w:pPr>
        <w:ind w:firstLine="567"/>
        <w:jc w:val="center"/>
        <w:rPr>
          <w:rFonts w:ascii="Times New Roman" w:hAnsi="Times New Roman"/>
          <w:b/>
        </w:rPr>
      </w:pPr>
    </w:p>
    <w:p w:rsidR="008950F3" w:rsidRDefault="00A321A8" w:rsidP="0005068C">
      <w:pPr>
        <w:ind w:firstLine="567"/>
        <w:jc w:val="center"/>
        <w:rPr>
          <w:rFonts w:ascii="Times New Roman" w:hAnsi="Times New Roman"/>
          <w:b/>
        </w:rPr>
      </w:pPr>
      <w:r w:rsidRPr="0005068C">
        <w:rPr>
          <w:rFonts w:ascii="Times New Roman" w:hAnsi="Times New Roman"/>
          <w:b/>
        </w:rPr>
        <w:lastRenderedPageBreak/>
        <w:t>Введение</w:t>
      </w:r>
    </w:p>
    <w:p w:rsidR="0005068C" w:rsidRPr="0005068C" w:rsidRDefault="0005068C" w:rsidP="0005068C">
      <w:pPr>
        <w:ind w:firstLine="567"/>
        <w:jc w:val="center"/>
        <w:rPr>
          <w:rFonts w:ascii="Times New Roman" w:hAnsi="Times New Roman"/>
          <w:b/>
        </w:rPr>
      </w:pPr>
    </w:p>
    <w:p w:rsidR="00A321A8" w:rsidRPr="0005068C" w:rsidRDefault="00A321A8" w:rsidP="00A321A8">
      <w:pPr>
        <w:ind w:left="-426" w:firstLine="567"/>
        <w:jc w:val="both"/>
        <w:rPr>
          <w:rFonts w:ascii="Times New Roman" w:hAnsi="Times New Roman"/>
        </w:rPr>
      </w:pPr>
      <w:r w:rsidRPr="0005068C">
        <w:rPr>
          <w:rFonts w:ascii="Times New Roman" w:hAnsi="Times New Roman"/>
        </w:rPr>
        <w:t xml:space="preserve">Процедуру самообследования </w:t>
      </w:r>
      <w:r w:rsidR="008F2423" w:rsidRPr="0005068C">
        <w:rPr>
          <w:rFonts w:ascii="Times New Roman" w:hAnsi="Times New Roman"/>
        </w:rPr>
        <w:t>частного дошкольного образовательно</w:t>
      </w:r>
      <w:r w:rsidR="009A0575">
        <w:rPr>
          <w:rFonts w:ascii="Times New Roman" w:hAnsi="Times New Roman"/>
        </w:rPr>
        <w:t>го учреждения «Детский сад № 243</w:t>
      </w:r>
      <w:r w:rsidR="008F2423" w:rsidRPr="0005068C">
        <w:rPr>
          <w:rFonts w:ascii="Times New Roman" w:hAnsi="Times New Roman"/>
        </w:rPr>
        <w:t xml:space="preserve"> открытого акционерного общества «Российские железные </w:t>
      </w:r>
      <w:r w:rsidR="009A0575" w:rsidRPr="0005068C">
        <w:rPr>
          <w:rFonts w:ascii="Times New Roman" w:hAnsi="Times New Roman"/>
        </w:rPr>
        <w:t>дороги» регулируют</w:t>
      </w:r>
      <w:r w:rsidRPr="0005068C">
        <w:rPr>
          <w:rFonts w:ascii="Times New Roman" w:hAnsi="Times New Roman"/>
        </w:rPr>
        <w:t xml:space="preserve"> следующие нормативные документы и локальные акты:</w:t>
      </w:r>
    </w:p>
    <w:p w:rsidR="00A321A8" w:rsidRPr="0005068C" w:rsidRDefault="00A321A8" w:rsidP="00A321A8">
      <w:pPr>
        <w:pStyle w:val="ListParagraph"/>
        <w:widowControl/>
        <w:numPr>
          <w:ilvl w:val="0"/>
          <w:numId w:val="24"/>
        </w:numPr>
        <w:suppressAutoHyphens w:val="0"/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8C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№273-ФЗ от 29.12.2012г. (ст.28 п. 3, 13, ст.29 п.3);</w:t>
      </w:r>
    </w:p>
    <w:p w:rsidR="00A321A8" w:rsidRPr="0005068C" w:rsidRDefault="00A321A8" w:rsidP="00A321A8">
      <w:pPr>
        <w:pStyle w:val="ListParagraph"/>
        <w:widowControl/>
        <w:numPr>
          <w:ilvl w:val="0"/>
          <w:numId w:val="24"/>
        </w:numPr>
        <w:suppressAutoHyphens w:val="0"/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8C">
        <w:rPr>
          <w:rFonts w:ascii="Times New Roman" w:hAnsi="Times New Roman"/>
          <w:sz w:val="24"/>
          <w:szCs w:val="24"/>
        </w:rPr>
        <w:t>Постановление Правительства Российской Федерации № 582 от10.07.2013г.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A321A8" w:rsidRPr="0005068C" w:rsidRDefault="00A321A8" w:rsidP="00A321A8">
      <w:pPr>
        <w:pStyle w:val="ListParagraph"/>
        <w:widowControl/>
        <w:numPr>
          <w:ilvl w:val="0"/>
          <w:numId w:val="24"/>
        </w:numPr>
        <w:suppressAutoHyphens w:val="0"/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8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№462 от 14.06.2013г. «Об утверждении Порядка проведения самообследования образовательных организаций»;</w:t>
      </w:r>
    </w:p>
    <w:p w:rsidR="00A321A8" w:rsidRPr="0005068C" w:rsidRDefault="00A321A8" w:rsidP="00A321A8">
      <w:pPr>
        <w:pStyle w:val="ListParagraph"/>
        <w:widowControl/>
        <w:numPr>
          <w:ilvl w:val="0"/>
          <w:numId w:val="24"/>
        </w:numPr>
        <w:suppressAutoHyphens w:val="0"/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8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</w:t>
      </w:r>
      <w:r w:rsidR="009A0575" w:rsidRPr="0005068C">
        <w:rPr>
          <w:rFonts w:ascii="Times New Roman" w:hAnsi="Times New Roman"/>
          <w:sz w:val="24"/>
          <w:szCs w:val="24"/>
        </w:rPr>
        <w:t>Федерации №</w:t>
      </w:r>
      <w:r w:rsidRPr="0005068C">
        <w:rPr>
          <w:rFonts w:ascii="Times New Roman" w:hAnsi="Times New Roman"/>
          <w:sz w:val="24"/>
          <w:szCs w:val="24"/>
        </w:rPr>
        <w:t xml:space="preserve">1324 от 10.12.2013г. "Об утверждении показателей деятельности образовательной организации, подлежащей </w:t>
      </w:r>
      <w:r w:rsidR="009A0575">
        <w:rPr>
          <w:rFonts w:ascii="Times New Roman" w:hAnsi="Times New Roman"/>
          <w:sz w:val="24"/>
          <w:szCs w:val="24"/>
        </w:rPr>
        <w:t>самообследованию</w:t>
      </w:r>
      <w:r w:rsidRPr="0005068C">
        <w:rPr>
          <w:rFonts w:ascii="Times New Roman" w:hAnsi="Times New Roman"/>
          <w:sz w:val="24"/>
          <w:szCs w:val="24"/>
        </w:rPr>
        <w:t>";</w:t>
      </w:r>
    </w:p>
    <w:p w:rsidR="00A321A8" w:rsidRPr="0005068C" w:rsidRDefault="00A321A8" w:rsidP="00A321A8">
      <w:pPr>
        <w:pStyle w:val="ListParagraph"/>
        <w:widowControl/>
        <w:numPr>
          <w:ilvl w:val="0"/>
          <w:numId w:val="24"/>
        </w:numPr>
        <w:suppressAutoHyphens w:val="0"/>
        <w:spacing w:after="0" w:line="240" w:lineRule="auto"/>
        <w:ind w:left="-426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068C">
        <w:rPr>
          <w:rFonts w:ascii="Times New Roman" w:hAnsi="Times New Roman"/>
          <w:color w:val="000000"/>
          <w:sz w:val="24"/>
          <w:szCs w:val="24"/>
        </w:rPr>
        <w:t xml:space="preserve">Положение о порядке подготовки и организации проведения самообследования </w:t>
      </w:r>
      <w:r w:rsidR="008F2423" w:rsidRPr="0005068C">
        <w:rPr>
          <w:rFonts w:ascii="Times New Roman" w:hAnsi="Times New Roman"/>
          <w:sz w:val="24"/>
          <w:szCs w:val="24"/>
        </w:rPr>
        <w:t>частного дошкольного образовательно</w:t>
      </w:r>
      <w:r w:rsidR="009A0575">
        <w:rPr>
          <w:rFonts w:ascii="Times New Roman" w:hAnsi="Times New Roman"/>
          <w:sz w:val="24"/>
          <w:szCs w:val="24"/>
        </w:rPr>
        <w:t>го учреждения «Детский сад № 243</w:t>
      </w:r>
      <w:r w:rsidR="008F2423" w:rsidRPr="0005068C">
        <w:rPr>
          <w:rFonts w:ascii="Times New Roman" w:hAnsi="Times New Roman"/>
          <w:sz w:val="24"/>
          <w:szCs w:val="24"/>
        </w:rPr>
        <w:t xml:space="preserve"> открытого акционерного общества «Российские железные дороги»</w:t>
      </w:r>
    </w:p>
    <w:p w:rsidR="00A321A8" w:rsidRPr="0005068C" w:rsidRDefault="00A321A8" w:rsidP="00A321A8">
      <w:pPr>
        <w:ind w:left="-426" w:firstLine="567"/>
        <w:jc w:val="both"/>
        <w:rPr>
          <w:rFonts w:ascii="Times New Roman" w:hAnsi="Times New Roman"/>
        </w:rPr>
      </w:pPr>
      <w:r w:rsidRPr="0005068C">
        <w:rPr>
          <w:rFonts w:ascii="Times New Roman" w:hAnsi="Times New Roman"/>
        </w:rPr>
        <w:t>Информационная открытость образовательной организации определена статьёй 29 Федерального закона от 29.12.2012 г. № 273-ФЗ «Об образовании в Российской Федерации» и пунктом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г. № 582.</w:t>
      </w:r>
    </w:p>
    <w:p w:rsidR="00A321A8" w:rsidRPr="0005068C" w:rsidRDefault="00A321A8" w:rsidP="00A321A8">
      <w:pPr>
        <w:ind w:left="-426" w:firstLine="567"/>
        <w:jc w:val="both"/>
        <w:rPr>
          <w:rFonts w:ascii="Times New Roman" w:hAnsi="Times New Roman"/>
        </w:rPr>
      </w:pPr>
      <w:r w:rsidRPr="0005068C">
        <w:rPr>
          <w:rFonts w:ascii="Times New Roman" w:hAnsi="Times New Roman"/>
          <w:b/>
        </w:rPr>
        <w:t>Цель самообследования</w:t>
      </w:r>
      <w:r w:rsidRPr="0005068C">
        <w:rPr>
          <w:rFonts w:ascii="Times New Roman" w:hAnsi="Times New Roman"/>
        </w:rPr>
        <w:t xml:space="preserve"> - обеспечение доступности и открытости информации о состоянии развития организации на основе анализа показателей, установленных федеральным органом исполнительной власти, а также подготовка отчета о результатах самообследования.</w:t>
      </w:r>
    </w:p>
    <w:p w:rsidR="00A321A8" w:rsidRPr="0005068C" w:rsidRDefault="00A321A8" w:rsidP="00A321A8">
      <w:pPr>
        <w:ind w:left="-426" w:firstLine="567"/>
        <w:jc w:val="both"/>
        <w:rPr>
          <w:rFonts w:ascii="Times New Roman" w:hAnsi="Times New Roman"/>
          <w:b/>
        </w:rPr>
      </w:pPr>
      <w:r w:rsidRPr="0005068C">
        <w:rPr>
          <w:rFonts w:ascii="Times New Roman" w:hAnsi="Times New Roman"/>
          <w:b/>
        </w:rPr>
        <w:t>Задачи самообследования:</w:t>
      </w:r>
    </w:p>
    <w:p w:rsidR="00A321A8" w:rsidRPr="0005068C" w:rsidRDefault="00A321A8" w:rsidP="00A321A8">
      <w:pPr>
        <w:pStyle w:val="ListParagraph"/>
        <w:widowControl/>
        <w:numPr>
          <w:ilvl w:val="0"/>
          <w:numId w:val="18"/>
        </w:numPr>
        <w:suppressAutoHyphens w:val="0"/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8C">
        <w:rPr>
          <w:rFonts w:ascii="Times New Roman" w:hAnsi="Times New Roman"/>
          <w:sz w:val="24"/>
          <w:szCs w:val="24"/>
        </w:rPr>
        <w:t xml:space="preserve">получение объективной информации о состоянии образовательного </w:t>
      </w:r>
      <w:r w:rsidR="009A0575" w:rsidRPr="0005068C">
        <w:rPr>
          <w:rFonts w:ascii="Times New Roman" w:hAnsi="Times New Roman"/>
          <w:sz w:val="24"/>
          <w:szCs w:val="24"/>
        </w:rPr>
        <w:t>процесса в</w:t>
      </w:r>
      <w:r w:rsidRPr="0005068C">
        <w:rPr>
          <w:rFonts w:ascii="Times New Roman" w:hAnsi="Times New Roman"/>
          <w:sz w:val="24"/>
          <w:szCs w:val="24"/>
        </w:rPr>
        <w:t xml:space="preserve"> образовательной организации;</w:t>
      </w:r>
    </w:p>
    <w:p w:rsidR="00A321A8" w:rsidRPr="0005068C" w:rsidRDefault="00A321A8" w:rsidP="00A321A8">
      <w:pPr>
        <w:pStyle w:val="ListParagraph"/>
        <w:widowControl/>
        <w:numPr>
          <w:ilvl w:val="0"/>
          <w:numId w:val="19"/>
        </w:numPr>
        <w:suppressAutoHyphens w:val="0"/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8C">
        <w:rPr>
          <w:rFonts w:ascii="Times New Roman" w:hAnsi="Times New Roman"/>
          <w:sz w:val="24"/>
          <w:szCs w:val="24"/>
        </w:rPr>
        <w:t xml:space="preserve"> выявление положительных и отрицательных тенденций в образовательной деятельности; </w:t>
      </w:r>
    </w:p>
    <w:p w:rsidR="00A321A8" w:rsidRPr="0005068C" w:rsidRDefault="00A321A8" w:rsidP="00A321A8">
      <w:pPr>
        <w:pStyle w:val="ListParagraph"/>
        <w:widowControl/>
        <w:numPr>
          <w:ilvl w:val="0"/>
          <w:numId w:val="19"/>
        </w:numPr>
        <w:suppressAutoHyphens w:val="0"/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8C">
        <w:rPr>
          <w:rFonts w:ascii="Times New Roman" w:hAnsi="Times New Roman"/>
          <w:sz w:val="24"/>
          <w:szCs w:val="24"/>
        </w:rPr>
        <w:t xml:space="preserve"> установление причин возникновения проблем и поиск путей их устранения.</w:t>
      </w:r>
    </w:p>
    <w:p w:rsidR="00A321A8" w:rsidRPr="0005068C" w:rsidRDefault="00A321A8" w:rsidP="00A321A8">
      <w:pPr>
        <w:ind w:left="-426" w:firstLine="567"/>
        <w:jc w:val="both"/>
        <w:rPr>
          <w:rFonts w:ascii="Times New Roman" w:hAnsi="Times New Roman"/>
          <w:b/>
        </w:rPr>
      </w:pPr>
      <w:r w:rsidRPr="0005068C">
        <w:rPr>
          <w:rFonts w:ascii="Times New Roman" w:hAnsi="Times New Roman"/>
          <w:b/>
        </w:rPr>
        <w:t>В процессе самообследования проводится оценка:</w:t>
      </w:r>
    </w:p>
    <w:p w:rsidR="00A321A8" w:rsidRPr="0005068C" w:rsidRDefault="00A321A8" w:rsidP="00A321A8">
      <w:pPr>
        <w:pStyle w:val="ListParagraph"/>
        <w:widowControl/>
        <w:numPr>
          <w:ilvl w:val="0"/>
          <w:numId w:val="20"/>
        </w:numPr>
        <w:suppressAutoHyphens w:val="0"/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8C"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A321A8" w:rsidRPr="0005068C" w:rsidRDefault="00A321A8" w:rsidP="00A321A8">
      <w:pPr>
        <w:pStyle w:val="ListParagraph"/>
        <w:widowControl/>
        <w:numPr>
          <w:ilvl w:val="0"/>
          <w:numId w:val="21"/>
        </w:numPr>
        <w:suppressAutoHyphens w:val="0"/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8C">
        <w:rPr>
          <w:rFonts w:ascii="Times New Roman" w:hAnsi="Times New Roman"/>
          <w:sz w:val="24"/>
          <w:szCs w:val="24"/>
        </w:rPr>
        <w:t>системы управления организацией;</w:t>
      </w:r>
    </w:p>
    <w:p w:rsidR="00A321A8" w:rsidRPr="0005068C" w:rsidRDefault="00A321A8" w:rsidP="00A321A8">
      <w:pPr>
        <w:pStyle w:val="ListParagraph"/>
        <w:widowControl/>
        <w:numPr>
          <w:ilvl w:val="0"/>
          <w:numId w:val="22"/>
        </w:numPr>
        <w:suppressAutoHyphens w:val="0"/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8C">
        <w:rPr>
          <w:rFonts w:ascii="Times New Roman" w:hAnsi="Times New Roman"/>
          <w:sz w:val="24"/>
          <w:szCs w:val="24"/>
        </w:rPr>
        <w:t xml:space="preserve">содержания и качества образовательного </w:t>
      </w:r>
      <w:r w:rsidR="009A0575" w:rsidRPr="0005068C">
        <w:rPr>
          <w:rFonts w:ascii="Times New Roman" w:hAnsi="Times New Roman"/>
          <w:sz w:val="24"/>
          <w:szCs w:val="24"/>
        </w:rPr>
        <w:t>процесса организации</w:t>
      </w:r>
      <w:r w:rsidRPr="0005068C">
        <w:rPr>
          <w:rFonts w:ascii="Times New Roman" w:hAnsi="Times New Roman"/>
          <w:sz w:val="24"/>
          <w:szCs w:val="24"/>
        </w:rPr>
        <w:t>;</w:t>
      </w:r>
    </w:p>
    <w:p w:rsidR="00A321A8" w:rsidRPr="0005068C" w:rsidRDefault="00A321A8" w:rsidP="00A321A8">
      <w:pPr>
        <w:pStyle w:val="ListParagraph"/>
        <w:widowControl/>
        <w:numPr>
          <w:ilvl w:val="0"/>
          <w:numId w:val="23"/>
        </w:numPr>
        <w:suppressAutoHyphens w:val="0"/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8C">
        <w:rPr>
          <w:rFonts w:ascii="Times New Roman" w:hAnsi="Times New Roman"/>
          <w:sz w:val="24"/>
          <w:szCs w:val="24"/>
        </w:rPr>
        <w:t>качества кадрового, учебно-методического, библиотечно-информационного обеспечения, материально-технической базы;</w:t>
      </w:r>
    </w:p>
    <w:p w:rsidR="00A321A8" w:rsidRPr="0005068C" w:rsidRDefault="00A321A8" w:rsidP="00A321A8">
      <w:pPr>
        <w:pStyle w:val="ListParagraph"/>
        <w:widowControl/>
        <w:numPr>
          <w:ilvl w:val="0"/>
          <w:numId w:val="23"/>
        </w:numPr>
        <w:suppressAutoHyphens w:val="0"/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068C"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образования.</w:t>
      </w:r>
    </w:p>
    <w:p w:rsidR="008F2423" w:rsidRPr="0005068C" w:rsidRDefault="00A321A8" w:rsidP="00FC54D3">
      <w:pPr>
        <w:pStyle w:val="ListParagraph"/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05068C">
        <w:rPr>
          <w:rFonts w:ascii="Times New Roman" w:hAnsi="Times New Roman"/>
          <w:sz w:val="24"/>
          <w:szCs w:val="24"/>
        </w:rPr>
        <w:t>А также -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950F3" w:rsidRDefault="008950F3" w:rsidP="00FC54D3">
      <w:pPr>
        <w:pStyle w:val="ListParagraph"/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</w:p>
    <w:p w:rsidR="0005068C" w:rsidRPr="0005068C" w:rsidRDefault="0005068C" w:rsidP="000506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068C" w:rsidRPr="0005068C" w:rsidRDefault="00FB44DD" w:rsidP="0005068C">
      <w:pPr>
        <w:pStyle w:val="22"/>
        <w:numPr>
          <w:ilvl w:val="0"/>
          <w:numId w:val="29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5068C">
        <w:rPr>
          <w:rFonts w:ascii="Times New Roman" w:hAnsi="Times New Roman" w:cs="Times New Roman"/>
          <w:b/>
        </w:rPr>
        <w:lastRenderedPageBreak/>
        <w:t xml:space="preserve">Общая характеристика </w:t>
      </w:r>
      <w:r w:rsidR="000556F9" w:rsidRPr="0005068C">
        <w:rPr>
          <w:rFonts w:ascii="Times New Roman" w:hAnsi="Times New Roman" w:cs="Times New Roman"/>
          <w:b/>
        </w:rPr>
        <w:t>учреждения</w:t>
      </w:r>
    </w:p>
    <w:p w:rsidR="00310C8F" w:rsidRPr="0005068C" w:rsidRDefault="00F054DE" w:rsidP="00FC54D3">
      <w:pPr>
        <w:tabs>
          <w:tab w:val="left" w:pos="142"/>
        </w:tabs>
        <w:ind w:left="-426"/>
        <w:jc w:val="both"/>
        <w:rPr>
          <w:rFonts w:ascii="Times New Roman" w:hAnsi="Times New Roman" w:cs="Times New Roman"/>
        </w:rPr>
      </w:pPr>
      <w:r w:rsidRPr="0005068C">
        <w:t xml:space="preserve">  </w:t>
      </w:r>
      <w:r w:rsidR="000556F9" w:rsidRPr="0005068C">
        <w:tab/>
      </w:r>
      <w:r w:rsidR="009A0575" w:rsidRPr="0005068C">
        <w:rPr>
          <w:rFonts w:ascii="Times New Roman" w:hAnsi="Times New Roman" w:cs="Times New Roman"/>
        </w:rPr>
        <w:t>Частное дошкольное</w:t>
      </w:r>
      <w:r w:rsidR="00310C8F" w:rsidRPr="0005068C">
        <w:rPr>
          <w:rFonts w:ascii="Times New Roman" w:hAnsi="Times New Roman" w:cs="Times New Roman"/>
        </w:rPr>
        <w:t xml:space="preserve"> образовательное учреждение </w:t>
      </w:r>
      <w:r w:rsidR="000556F9" w:rsidRPr="0005068C">
        <w:rPr>
          <w:rFonts w:ascii="Times New Roman" w:hAnsi="Times New Roman" w:cs="Times New Roman"/>
        </w:rPr>
        <w:t>Д</w:t>
      </w:r>
      <w:r w:rsidR="00310C8F" w:rsidRPr="0005068C">
        <w:rPr>
          <w:rFonts w:ascii="Times New Roman" w:hAnsi="Times New Roman" w:cs="Times New Roman"/>
        </w:rPr>
        <w:t xml:space="preserve">етский сад № </w:t>
      </w:r>
      <w:r w:rsidR="002744DC">
        <w:rPr>
          <w:rFonts w:ascii="Times New Roman" w:hAnsi="Times New Roman" w:cs="Times New Roman"/>
        </w:rPr>
        <w:t>243</w:t>
      </w:r>
      <w:r w:rsidR="00310C8F" w:rsidRPr="0005068C">
        <w:rPr>
          <w:rFonts w:ascii="Times New Roman" w:hAnsi="Times New Roman" w:cs="Times New Roman"/>
        </w:rPr>
        <w:t xml:space="preserve"> </w:t>
      </w:r>
      <w:r w:rsidR="000556F9" w:rsidRPr="0005068C">
        <w:rPr>
          <w:rFonts w:ascii="Times New Roman" w:hAnsi="Times New Roman" w:cs="Times New Roman"/>
        </w:rPr>
        <w:t>открытого акционерного общества «Российские железные дороги»</w:t>
      </w:r>
      <w:r w:rsidR="00310C8F" w:rsidRPr="0005068C">
        <w:rPr>
          <w:rFonts w:ascii="Times New Roman" w:hAnsi="Times New Roman" w:cs="Times New Roman"/>
        </w:rPr>
        <w:t xml:space="preserve"> в дальнейшем именуемое </w:t>
      </w:r>
      <w:r w:rsidR="000556F9" w:rsidRPr="0005068C">
        <w:rPr>
          <w:rFonts w:ascii="Times New Roman" w:hAnsi="Times New Roman" w:cs="Times New Roman"/>
        </w:rPr>
        <w:t>Учреждение</w:t>
      </w:r>
      <w:r w:rsidR="00310C8F" w:rsidRPr="0005068C">
        <w:rPr>
          <w:rFonts w:ascii="Times New Roman" w:hAnsi="Times New Roman" w:cs="Times New Roman"/>
        </w:rPr>
        <w:t xml:space="preserve">, создано на основании </w:t>
      </w:r>
      <w:r w:rsidR="000556F9" w:rsidRPr="0005068C">
        <w:rPr>
          <w:rFonts w:ascii="Times New Roman" w:hAnsi="Times New Roman" w:cs="Times New Roman"/>
        </w:rPr>
        <w:t xml:space="preserve">решения совета директоров ОАО «РЖД» (протокол </w:t>
      </w:r>
      <w:r w:rsidR="0005068C" w:rsidRPr="0005068C">
        <w:rPr>
          <w:rFonts w:ascii="Times New Roman" w:hAnsi="Times New Roman" w:cs="Times New Roman"/>
        </w:rPr>
        <w:t>№ 1</w:t>
      </w:r>
      <w:r w:rsidR="000556F9" w:rsidRPr="0005068C">
        <w:rPr>
          <w:rFonts w:ascii="Times New Roman" w:hAnsi="Times New Roman" w:cs="Times New Roman"/>
        </w:rPr>
        <w:t>от 26 января 2004 г.)</w:t>
      </w:r>
    </w:p>
    <w:p w:rsidR="00991948" w:rsidRPr="0005068C" w:rsidRDefault="000556F9" w:rsidP="00FC54D3">
      <w:pPr>
        <w:tabs>
          <w:tab w:val="left" w:pos="142"/>
        </w:tabs>
        <w:ind w:left="-426" w:firstLine="426"/>
        <w:jc w:val="both"/>
        <w:rPr>
          <w:rFonts w:ascii="Times New Roman" w:hAnsi="Times New Roman" w:cs="Times New Roman"/>
        </w:rPr>
      </w:pPr>
      <w:r w:rsidRPr="0005068C">
        <w:rPr>
          <w:rFonts w:ascii="Times New Roman" w:hAnsi="Times New Roman" w:cs="Times New Roman"/>
        </w:rPr>
        <w:t xml:space="preserve"> </w:t>
      </w:r>
      <w:r w:rsidRPr="0005068C">
        <w:rPr>
          <w:rFonts w:ascii="Times New Roman" w:hAnsi="Times New Roman" w:cs="Times New Roman"/>
        </w:rPr>
        <w:tab/>
      </w:r>
      <w:r w:rsidR="00991948" w:rsidRPr="0005068C">
        <w:rPr>
          <w:rFonts w:ascii="Times New Roman" w:hAnsi="Times New Roman" w:cs="Times New Roman"/>
        </w:rPr>
        <w:t xml:space="preserve">Учредителем Учреждения является </w:t>
      </w:r>
      <w:r w:rsidRPr="0005068C">
        <w:rPr>
          <w:rFonts w:ascii="Times New Roman" w:hAnsi="Times New Roman" w:cs="Times New Roman"/>
        </w:rPr>
        <w:t>открытое акционерное общест</w:t>
      </w:r>
      <w:r w:rsidR="0005068C">
        <w:rPr>
          <w:rFonts w:ascii="Times New Roman" w:hAnsi="Times New Roman" w:cs="Times New Roman"/>
        </w:rPr>
        <w:t xml:space="preserve">во «Российские железные дороги» </w:t>
      </w:r>
      <w:r w:rsidR="00991948" w:rsidRPr="0005068C">
        <w:rPr>
          <w:rFonts w:ascii="Times New Roman" w:hAnsi="Times New Roman" w:cs="Times New Roman"/>
        </w:rPr>
        <w:t xml:space="preserve">(далее по тексту - Учредитель). Отношения между Учредителем и Учреждением определяются договором, заключенным в соответствии с законодательством Российской Федерации </w:t>
      </w:r>
      <w:r w:rsidR="009A0575" w:rsidRPr="0005068C">
        <w:rPr>
          <w:rFonts w:ascii="Times New Roman" w:hAnsi="Times New Roman" w:cs="Times New Roman"/>
        </w:rPr>
        <w:t>и Уставом</w:t>
      </w:r>
      <w:r w:rsidR="00991948" w:rsidRPr="0005068C">
        <w:rPr>
          <w:rFonts w:ascii="Times New Roman" w:hAnsi="Times New Roman" w:cs="Times New Roman"/>
        </w:rPr>
        <w:t xml:space="preserve">. </w:t>
      </w:r>
      <w:r w:rsidR="00CC5972" w:rsidRPr="0005068C">
        <w:rPr>
          <w:rFonts w:ascii="Times New Roman" w:hAnsi="Times New Roman" w:cs="Times New Roman"/>
        </w:rPr>
        <w:t xml:space="preserve"> </w:t>
      </w:r>
    </w:p>
    <w:p w:rsidR="00510F9D" w:rsidRPr="0005068C" w:rsidRDefault="00CC5972" w:rsidP="00FC54D3">
      <w:pPr>
        <w:tabs>
          <w:tab w:val="left" w:pos="142"/>
        </w:tabs>
        <w:ind w:left="-426" w:firstLine="426"/>
        <w:jc w:val="both"/>
        <w:rPr>
          <w:rFonts w:ascii="Times New Roman" w:hAnsi="Times New Roman" w:cs="Times New Roman"/>
        </w:rPr>
      </w:pPr>
      <w:r w:rsidRPr="0005068C">
        <w:rPr>
          <w:rFonts w:ascii="Times New Roman" w:hAnsi="Times New Roman" w:cs="Times New Roman"/>
        </w:rPr>
        <w:t xml:space="preserve"> </w:t>
      </w:r>
      <w:r w:rsidRPr="0005068C">
        <w:rPr>
          <w:rFonts w:ascii="Times New Roman" w:hAnsi="Times New Roman" w:cs="Times New Roman"/>
        </w:rPr>
        <w:tab/>
      </w:r>
      <w:r w:rsidR="00C71D11" w:rsidRPr="0005068C">
        <w:rPr>
          <w:rFonts w:ascii="Times New Roman" w:hAnsi="Times New Roman" w:cs="Times New Roman"/>
        </w:rPr>
        <w:t>Полное наименование</w:t>
      </w:r>
      <w:r w:rsidR="00510F9D" w:rsidRPr="0005068C">
        <w:rPr>
          <w:rFonts w:ascii="Times New Roman" w:hAnsi="Times New Roman" w:cs="Times New Roman"/>
        </w:rPr>
        <w:t xml:space="preserve">: </w:t>
      </w:r>
      <w:r w:rsidRPr="0005068C">
        <w:rPr>
          <w:rFonts w:ascii="Times New Roman" w:hAnsi="Times New Roman" w:cs="Times New Roman"/>
        </w:rPr>
        <w:t>Частное дошкольное образовательн</w:t>
      </w:r>
      <w:r w:rsidR="002744DC">
        <w:rPr>
          <w:rFonts w:ascii="Times New Roman" w:hAnsi="Times New Roman" w:cs="Times New Roman"/>
        </w:rPr>
        <w:t>ое учреждение «Детский сад № 243</w:t>
      </w:r>
      <w:r w:rsidRPr="0005068C">
        <w:rPr>
          <w:rFonts w:ascii="Times New Roman" w:hAnsi="Times New Roman" w:cs="Times New Roman"/>
        </w:rPr>
        <w:t xml:space="preserve"> открытого акционерного общества «Российские железные дороги».</w:t>
      </w:r>
    </w:p>
    <w:p w:rsidR="00510F9D" w:rsidRPr="0005068C" w:rsidRDefault="00CC5972" w:rsidP="00FC54D3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5068C">
        <w:rPr>
          <w:rFonts w:ascii="Times New Roman" w:hAnsi="Times New Roman" w:cs="Times New Roman"/>
        </w:rPr>
        <w:tab/>
      </w:r>
      <w:r w:rsidR="00510F9D" w:rsidRPr="0005068C">
        <w:rPr>
          <w:rFonts w:ascii="Times New Roman" w:hAnsi="Times New Roman" w:cs="Times New Roman"/>
        </w:rPr>
        <w:t>С</w:t>
      </w:r>
      <w:r w:rsidR="00EF0F94" w:rsidRPr="0005068C">
        <w:rPr>
          <w:rFonts w:ascii="Times New Roman" w:hAnsi="Times New Roman" w:cs="Times New Roman"/>
        </w:rPr>
        <w:t xml:space="preserve">окращенное наименование: </w:t>
      </w:r>
      <w:r w:rsidR="002744DC">
        <w:rPr>
          <w:rFonts w:ascii="Times New Roman" w:hAnsi="Times New Roman" w:cs="Times New Roman"/>
        </w:rPr>
        <w:t>Детский сад № 243</w:t>
      </w:r>
      <w:r w:rsidRPr="0005068C">
        <w:rPr>
          <w:rFonts w:ascii="Times New Roman" w:hAnsi="Times New Roman" w:cs="Times New Roman"/>
        </w:rPr>
        <w:t xml:space="preserve"> ОАО «РЖД»</w:t>
      </w:r>
    </w:p>
    <w:p w:rsidR="00510F9D" w:rsidRPr="0005068C" w:rsidRDefault="00CC5972" w:rsidP="00FC54D3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5068C">
        <w:rPr>
          <w:rFonts w:ascii="Times New Roman" w:hAnsi="Times New Roman" w:cs="Times New Roman"/>
        </w:rPr>
        <w:tab/>
      </w:r>
      <w:r w:rsidR="00C71D11" w:rsidRPr="0005068C">
        <w:rPr>
          <w:rFonts w:ascii="Times New Roman" w:hAnsi="Times New Roman" w:cs="Times New Roman"/>
        </w:rPr>
        <w:t xml:space="preserve">Организационно-правовая форма – </w:t>
      </w:r>
      <w:r w:rsidRPr="0005068C">
        <w:rPr>
          <w:rFonts w:ascii="Times New Roman" w:hAnsi="Times New Roman" w:cs="Times New Roman"/>
        </w:rPr>
        <w:t xml:space="preserve">частное </w:t>
      </w:r>
      <w:r w:rsidR="00C71D11" w:rsidRPr="0005068C">
        <w:rPr>
          <w:rFonts w:ascii="Times New Roman" w:hAnsi="Times New Roman" w:cs="Times New Roman"/>
        </w:rPr>
        <w:t>у</w:t>
      </w:r>
      <w:r w:rsidR="00510F9D" w:rsidRPr="0005068C">
        <w:rPr>
          <w:rFonts w:ascii="Times New Roman" w:hAnsi="Times New Roman" w:cs="Times New Roman"/>
        </w:rPr>
        <w:t>чреждение.</w:t>
      </w:r>
    </w:p>
    <w:p w:rsidR="00510F9D" w:rsidRPr="0005068C" w:rsidRDefault="00CC5972" w:rsidP="00FC54D3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5068C">
        <w:rPr>
          <w:rFonts w:ascii="Times New Roman" w:hAnsi="Times New Roman" w:cs="Times New Roman"/>
        </w:rPr>
        <w:tab/>
      </w:r>
      <w:r w:rsidR="00510F9D" w:rsidRPr="0005068C">
        <w:rPr>
          <w:rFonts w:ascii="Times New Roman" w:hAnsi="Times New Roman" w:cs="Times New Roman"/>
        </w:rPr>
        <w:t>Тип учреждения –</w:t>
      </w:r>
      <w:r w:rsidR="00971D14" w:rsidRPr="0005068C">
        <w:rPr>
          <w:rFonts w:ascii="Times New Roman" w:hAnsi="Times New Roman" w:cs="Times New Roman"/>
        </w:rPr>
        <w:t xml:space="preserve"> </w:t>
      </w:r>
      <w:r w:rsidRPr="0005068C">
        <w:rPr>
          <w:rFonts w:ascii="Times New Roman" w:hAnsi="Times New Roman" w:cs="Times New Roman"/>
        </w:rPr>
        <w:t>дошкольная образовательная организация</w:t>
      </w:r>
    </w:p>
    <w:p w:rsidR="00E577E5" w:rsidRPr="004A757E" w:rsidRDefault="00E577E5" w:rsidP="00FC54D3">
      <w:pPr>
        <w:tabs>
          <w:tab w:val="left" w:pos="142"/>
        </w:tabs>
        <w:ind w:left="-426" w:firstLine="568"/>
        <w:jc w:val="both"/>
        <w:rPr>
          <w:rFonts w:ascii="Times New Roman" w:hAnsi="Times New Roman" w:cs="Times New Roman"/>
          <w:color w:val="3F3F3F"/>
        </w:rPr>
      </w:pPr>
      <w:r w:rsidRPr="0005068C">
        <w:rPr>
          <w:rFonts w:ascii="Times New Roman" w:hAnsi="Times New Roman" w:cs="Times New Roman"/>
        </w:rPr>
        <w:t xml:space="preserve">Лицензия – </w:t>
      </w:r>
      <w:r w:rsidR="00090973" w:rsidRPr="004A757E">
        <w:rPr>
          <w:rFonts w:ascii="Times New Roman" w:hAnsi="Times New Roman" w:cs="Times New Roman"/>
          <w:color w:val="3F3F3F"/>
        </w:rPr>
        <w:t>ОД 5129</w:t>
      </w:r>
      <w:r w:rsidRPr="004A757E">
        <w:rPr>
          <w:rFonts w:ascii="Times New Roman" w:hAnsi="Times New Roman" w:cs="Times New Roman"/>
          <w:color w:val="3F3F3F"/>
        </w:rPr>
        <w:t xml:space="preserve"> от 18</w:t>
      </w:r>
      <w:r w:rsidR="00090973" w:rsidRPr="004A757E">
        <w:rPr>
          <w:rFonts w:ascii="Times New Roman" w:hAnsi="Times New Roman" w:cs="Times New Roman"/>
          <w:color w:val="3F3F3F"/>
        </w:rPr>
        <w:t>.08.2014г, серия 28Л01 № 0000477</w:t>
      </w:r>
      <w:r w:rsidRPr="004A757E">
        <w:rPr>
          <w:rFonts w:ascii="Times New Roman" w:hAnsi="Times New Roman" w:cs="Times New Roman"/>
          <w:color w:val="3F3F3F"/>
        </w:rPr>
        <w:t>, Министерство образования и науки Амурской области.</w:t>
      </w:r>
    </w:p>
    <w:p w:rsidR="00510F9D" w:rsidRPr="0005068C" w:rsidRDefault="00CC5972" w:rsidP="00FC54D3">
      <w:pPr>
        <w:tabs>
          <w:tab w:val="left" w:pos="142"/>
        </w:tabs>
        <w:ind w:left="-426"/>
        <w:jc w:val="both"/>
        <w:rPr>
          <w:rFonts w:ascii="Times New Roman" w:hAnsi="Times New Roman" w:cs="Times New Roman"/>
        </w:rPr>
      </w:pPr>
      <w:r w:rsidRPr="0005068C">
        <w:rPr>
          <w:rFonts w:ascii="Times New Roman" w:hAnsi="Times New Roman" w:cs="Times New Roman"/>
        </w:rPr>
        <w:tab/>
        <w:t>Учреждение</w:t>
      </w:r>
      <w:r w:rsidR="00510F9D" w:rsidRPr="0005068C">
        <w:rPr>
          <w:rFonts w:ascii="Times New Roman" w:hAnsi="Times New Roman" w:cs="Times New Roman"/>
        </w:rPr>
        <w:t xml:space="preserve"> является </w:t>
      </w:r>
      <w:r w:rsidR="0005068C" w:rsidRPr="0005068C">
        <w:rPr>
          <w:rFonts w:ascii="Times New Roman" w:hAnsi="Times New Roman" w:cs="Times New Roman"/>
        </w:rPr>
        <w:t xml:space="preserve">юридическим лицом, </w:t>
      </w:r>
      <w:r w:rsidR="00510F9D" w:rsidRPr="0005068C">
        <w:rPr>
          <w:rFonts w:ascii="Times New Roman" w:hAnsi="Times New Roman" w:cs="Times New Roman"/>
        </w:rPr>
        <w:t>некоммерческой организацией</w:t>
      </w:r>
      <w:r w:rsidR="00E577E5" w:rsidRPr="0005068C">
        <w:rPr>
          <w:rFonts w:ascii="Times New Roman" w:hAnsi="Times New Roman" w:cs="Times New Roman"/>
        </w:rPr>
        <w:t>, создается и регистрируется в соответствии с законодательством Российской Федерации. Владеет на праве оперативного управления закрепленным за ним имуществом, имеет смету и лицевые счета, печать и штамп установленного образца.</w:t>
      </w:r>
    </w:p>
    <w:p w:rsidR="002744DC" w:rsidRDefault="00CC5972" w:rsidP="00FC54D3">
      <w:pPr>
        <w:tabs>
          <w:tab w:val="left" w:pos="142"/>
        </w:tabs>
        <w:ind w:left="-426" w:firstLine="426"/>
        <w:jc w:val="both"/>
        <w:rPr>
          <w:rFonts w:ascii="Times New Roman" w:hAnsi="Times New Roman" w:cs="Times New Roman"/>
        </w:rPr>
      </w:pPr>
      <w:r w:rsidRPr="0005068C">
        <w:rPr>
          <w:rFonts w:ascii="Times New Roman" w:hAnsi="Times New Roman" w:cs="Times New Roman"/>
        </w:rPr>
        <w:tab/>
      </w:r>
      <w:r w:rsidR="000614FB" w:rsidRPr="0005068C">
        <w:rPr>
          <w:rFonts w:ascii="Times New Roman" w:hAnsi="Times New Roman" w:cs="Times New Roman"/>
        </w:rPr>
        <w:t xml:space="preserve">Место нахождения и юридический </w:t>
      </w:r>
      <w:r w:rsidR="00FB44DD" w:rsidRPr="0005068C">
        <w:rPr>
          <w:rFonts w:ascii="Times New Roman" w:hAnsi="Times New Roman" w:cs="Times New Roman"/>
        </w:rPr>
        <w:t xml:space="preserve">адрес: </w:t>
      </w:r>
      <w:r w:rsidR="002744DC">
        <w:rPr>
          <w:rFonts w:ascii="Times New Roman" w:hAnsi="Times New Roman" w:cs="Times New Roman"/>
        </w:rPr>
        <w:t>676000</w:t>
      </w:r>
      <w:r w:rsidRPr="0005068C">
        <w:rPr>
          <w:rFonts w:ascii="Times New Roman" w:hAnsi="Times New Roman" w:cs="Times New Roman"/>
        </w:rPr>
        <w:t xml:space="preserve">, Амурская область, </w:t>
      </w:r>
      <w:proofErr w:type="spellStart"/>
      <w:r w:rsidRPr="0005068C">
        <w:rPr>
          <w:rFonts w:ascii="Times New Roman" w:hAnsi="Times New Roman" w:cs="Times New Roman"/>
        </w:rPr>
        <w:t>С</w:t>
      </w:r>
      <w:r w:rsidR="002744DC">
        <w:rPr>
          <w:rFonts w:ascii="Times New Roman" w:hAnsi="Times New Roman" w:cs="Times New Roman"/>
        </w:rPr>
        <w:t>ковородинский</w:t>
      </w:r>
      <w:proofErr w:type="spellEnd"/>
      <w:r w:rsidR="002744DC">
        <w:rPr>
          <w:rFonts w:ascii="Times New Roman" w:hAnsi="Times New Roman" w:cs="Times New Roman"/>
        </w:rPr>
        <w:t xml:space="preserve"> район, </w:t>
      </w:r>
      <w:proofErr w:type="spellStart"/>
      <w:r w:rsidR="002744DC">
        <w:rPr>
          <w:rFonts w:ascii="Times New Roman" w:hAnsi="Times New Roman" w:cs="Times New Roman"/>
        </w:rPr>
        <w:t>пгт</w:t>
      </w:r>
      <w:proofErr w:type="spellEnd"/>
      <w:r w:rsidR="002744DC">
        <w:rPr>
          <w:rFonts w:ascii="Times New Roman" w:hAnsi="Times New Roman" w:cs="Times New Roman"/>
        </w:rPr>
        <w:t xml:space="preserve"> Ерофей Павлович, ул. Пушкина, 32</w:t>
      </w:r>
      <w:r w:rsidRPr="0005068C">
        <w:rPr>
          <w:rFonts w:ascii="Times New Roman" w:hAnsi="Times New Roman" w:cs="Times New Roman"/>
        </w:rPr>
        <w:t>.</w:t>
      </w:r>
    </w:p>
    <w:p w:rsidR="00F054DE" w:rsidRPr="0005068C" w:rsidRDefault="00090973" w:rsidP="00FC54D3">
      <w:pPr>
        <w:tabs>
          <w:tab w:val="left" w:pos="142"/>
        </w:tabs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сайта:</w:t>
      </w:r>
      <w:r w:rsidRPr="00090973">
        <w:t xml:space="preserve"> </w:t>
      </w:r>
      <w:hyperlink r:id="rId9" w:tgtFrame="_blank" w:history="1">
        <w:r w:rsidRPr="004A757E">
          <w:rPr>
            <w:rStyle w:val="Hyperlink"/>
            <w:rFonts w:ascii="Times New Roman" w:hAnsi="Times New Roman" w:cs="Times New Roman"/>
            <w:color w:val="3F3F3F"/>
            <w:sz w:val="24"/>
            <w:szCs w:val="24"/>
          </w:rPr>
          <w:t>http://детсад243.рф/</w:t>
        </w:r>
      </w:hyperlink>
      <w:r w:rsidRPr="00090973">
        <w:rPr>
          <w:rFonts w:ascii="Times New Roman" w:hAnsi="Times New Roman" w:cs="Times New Roman"/>
        </w:rPr>
        <w:t xml:space="preserve"> </w:t>
      </w:r>
      <w:r w:rsidR="00A73D92" w:rsidRPr="0005068C">
        <w:rPr>
          <w:rFonts w:ascii="Times New Roman" w:hAnsi="Times New Roman" w:cs="Times New Roman"/>
        </w:rPr>
        <w:t xml:space="preserve">             </w:t>
      </w:r>
    </w:p>
    <w:p w:rsidR="00E577E5" w:rsidRPr="004A757E" w:rsidRDefault="00090973" w:rsidP="00FC54D3">
      <w:pPr>
        <w:pStyle w:val="NoSpacing"/>
        <w:rPr>
          <w:rFonts w:ascii="Times New Roman" w:hAnsi="Times New Roman"/>
          <w:color w:val="3F3F3F"/>
          <w:sz w:val="24"/>
          <w:szCs w:val="24"/>
          <w:lang w:eastAsia="ru-RU"/>
        </w:rPr>
      </w:pPr>
      <w:r w:rsidRPr="004A757E">
        <w:rPr>
          <w:rFonts w:ascii="Times New Roman" w:hAnsi="Times New Roman"/>
          <w:color w:val="3F3F3F"/>
          <w:sz w:val="24"/>
          <w:szCs w:val="24"/>
          <w:lang w:eastAsia="ru-RU"/>
        </w:rPr>
        <w:t>Э</w:t>
      </w:r>
      <w:r w:rsidR="00E577E5" w:rsidRPr="004A757E">
        <w:rPr>
          <w:rFonts w:ascii="Times New Roman" w:hAnsi="Times New Roman"/>
          <w:color w:val="3F3F3F"/>
          <w:sz w:val="24"/>
          <w:szCs w:val="24"/>
          <w:lang w:eastAsia="ru-RU"/>
        </w:rPr>
        <w:t xml:space="preserve">лектронная почта: </w:t>
      </w:r>
      <w:r w:rsidRPr="004A757E">
        <w:rPr>
          <w:rFonts w:ascii="Times New Roman" w:hAnsi="Times New Roman"/>
          <w:color w:val="3F3F3F"/>
          <w:sz w:val="24"/>
          <w:szCs w:val="24"/>
          <w:lang w:eastAsia="ru-RU"/>
        </w:rPr>
        <w:t>frolyagina@yandex.ru</w:t>
      </w:r>
    </w:p>
    <w:p w:rsidR="008950F3" w:rsidRPr="004A757E" w:rsidRDefault="00090973" w:rsidP="00F93BB6">
      <w:pPr>
        <w:tabs>
          <w:tab w:val="left" w:pos="142"/>
        </w:tabs>
        <w:jc w:val="both"/>
        <w:rPr>
          <w:rFonts w:ascii="Times New Roman" w:hAnsi="Times New Roman"/>
          <w:color w:val="3F3F3F"/>
          <w:lang w:eastAsia="ru-RU"/>
        </w:rPr>
      </w:pPr>
      <w:r w:rsidRPr="004A757E">
        <w:rPr>
          <w:rFonts w:ascii="Times New Roman" w:hAnsi="Times New Roman"/>
          <w:color w:val="3F3F3F"/>
          <w:lang w:eastAsia="ru-RU"/>
        </w:rPr>
        <w:t>К</w:t>
      </w:r>
      <w:r w:rsidR="00E577E5" w:rsidRPr="004A757E">
        <w:rPr>
          <w:rFonts w:ascii="Times New Roman" w:hAnsi="Times New Roman"/>
          <w:color w:val="3F3F3F"/>
          <w:lang w:eastAsia="ru-RU"/>
        </w:rPr>
        <w:t xml:space="preserve">онтактный </w:t>
      </w:r>
      <w:r w:rsidRPr="004A757E">
        <w:rPr>
          <w:rFonts w:ascii="Times New Roman" w:hAnsi="Times New Roman"/>
          <w:color w:val="3F3F3F"/>
          <w:lang w:eastAsia="ru-RU"/>
        </w:rPr>
        <w:t>телефон: 20-05</w:t>
      </w:r>
      <w:r w:rsidR="00E577E5" w:rsidRPr="004A757E">
        <w:rPr>
          <w:rFonts w:ascii="Times New Roman" w:hAnsi="Times New Roman"/>
          <w:color w:val="3F3F3F"/>
          <w:lang w:eastAsia="ru-RU"/>
        </w:rPr>
        <w:t xml:space="preserve"> (ж.</w:t>
      </w:r>
      <w:r w:rsidRPr="004A757E">
        <w:rPr>
          <w:rFonts w:ascii="Times New Roman" w:hAnsi="Times New Roman"/>
          <w:color w:val="3F3F3F"/>
          <w:lang w:eastAsia="ru-RU"/>
        </w:rPr>
        <w:t xml:space="preserve"> </w:t>
      </w:r>
      <w:r w:rsidR="00E577E5" w:rsidRPr="004A757E">
        <w:rPr>
          <w:rFonts w:ascii="Times New Roman" w:hAnsi="Times New Roman"/>
          <w:color w:val="3F3F3F"/>
          <w:lang w:eastAsia="ru-RU"/>
        </w:rPr>
        <w:t>д.)</w:t>
      </w:r>
    </w:p>
    <w:p w:rsidR="0005068C" w:rsidRDefault="008950F3" w:rsidP="008950F3">
      <w:pPr>
        <w:pStyle w:val="NoSpacing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757E">
        <w:rPr>
          <w:rFonts w:ascii="Times New Roman" w:hAnsi="Times New Roman"/>
          <w:color w:val="3F3F3F"/>
          <w:sz w:val="24"/>
          <w:szCs w:val="24"/>
        </w:rPr>
        <w:t xml:space="preserve">Здание детского сада типовое, 2-х </w:t>
      </w:r>
      <w:r w:rsidR="002744DC" w:rsidRPr="004A757E">
        <w:rPr>
          <w:rFonts w:ascii="Times New Roman" w:hAnsi="Times New Roman"/>
          <w:color w:val="3F3F3F"/>
          <w:sz w:val="24"/>
          <w:szCs w:val="24"/>
        </w:rPr>
        <w:t>этажное</w:t>
      </w:r>
      <w:r w:rsidR="002744DC" w:rsidRPr="0005068C">
        <w:rPr>
          <w:rFonts w:ascii="Times New Roman" w:hAnsi="Times New Roman"/>
          <w:sz w:val="24"/>
          <w:szCs w:val="24"/>
        </w:rPr>
        <w:t>, построено</w:t>
      </w:r>
      <w:r w:rsidR="002744DC">
        <w:rPr>
          <w:rFonts w:ascii="Times New Roman" w:hAnsi="Times New Roman"/>
          <w:sz w:val="24"/>
          <w:szCs w:val="24"/>
        </w:rPr>
        <w:t xml:space="preserve"> в 1980</w:t>
      </w:r>
      <w:r w:rsidRPr="0005068C">
        <w:rPr>
          <w:rFonts w:ascii="Times New Roman" w:hAnsi="Times New Roman"/>
          <w:sz w:val="24"/>
          <w:szCs w:val="24"/>
        </w:rPr>
        <w:t xml:space="preserve"> году. Проектная мощность здания детского сада –</w:t>
      </w:r>
      <w:r w:rsidR="002744DC">
        <w:rPr>
          <w:rFonts w:ascii="Times New Roman" w:hAnsi="Times New Roman"/>
          <w:sz w:val="24"/>
          <w:szCs w:val="24"/>
        </w:rPr>
        <w:t xml:space="preserve"> 140 мест, согласно СанПиН – 120</w:t>
      </w:r>
      <w:r w:rsidRPr="0005068C">
        <w:rPr>
          <w:rFonts w:ascii="Times New Roman" w:hAnsi="Times New Roman"/>
          <w:sz w:val="24"/>
          <w:szCs w:val="24"/>
        </w:rPr>
        <w:t xml:space="preserve"> мест. </w:t>
      </w:r>
    </w:p>
    <w:p w:rsidR="008950F3" w:rsidRDefault="008950F3" w:rsidP="008950F3">
      <w:pPr>
        <w:pStyle w:val="NoSpacing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68C">
        <w:rPr>
          <w:rFonts w:ascii="Times New Roman" w:hAnsi="Times New Roman"/>
          <w:bCs/>
          <w:sz w:val="24"/>
          <w:szCs w:val="24"/>
          <w:lang w:eastAsia="ru-RU"/>
        </w:rPr>
        <w:t xml:space="preserve">Режим </w:t>
      </w:r>
      <w:r w:rsidR="002744DC" w:rsidRPr="0005068C">
        <w:rPr>
          <w:rFonts w:ascii="Times New Roman" w:hAnsi="Times New Roman"/>
          <w:bCs/>
          <w:sz w:val="24"/>
          <w:szCs w:val="24"/>
          <w:lang w:eastAsia="ru-RU"/>
        </w:rPr>
        <w:t>работы:</w:t>
      </w:r>
      <w:r w:rsidR="002744DC" w:rsidRPr="0005068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2744DC" w:rsidRPr="002744DC">
        <w:rPr>
          <w:rFonts w:ascii="Times New Roman" w:hAnsi="Times New Roman"/>
          <w:bCs/>
          <w:sz w:val="24"/>
          <w:szCs w:val="24"/>
          <w:lang w:eastAsia="ru-RU"/>
        </w:rPr>
        <w:t>пять групп</w:t>
      </w:r>
      <w:r w:rsidR="002744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744DC" w:rsidRPr="002744DC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2744DC">
        <w:rPr>
          <w:rFonts w:ascii="Times New Roman" w:hAnsi="Times New Roman"/>
          <w:sz w:val="24"/>
          <w:szCs w:val="24"/>
          <w:lang w:eastAsia="ru-RU"/>
        </w:rPr>
        <w:t xml:space="preserve"> 7-30 19-30</w:t>
      </w:r>
      <w:r w:rsidRPr="0005068C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2744DC">
        <w:rPr>
          <w:rFonts w:ascii="Times New Roman" w:hAnsi="Times New Roman"/>
          <w:sz w:val="24"/>
          <w:szCs w:val="24"/>
          <w:lang w:eastAsia="ru-RU"/>
        </w:rPr>
        <w:t>асов и одна группа 24-часового содержания</w:t>
      </w:r>
      <w:r w:rsidRPr="0005068C">
        <w:rPr>
          <w:rFonts w:ascii="Times New Roman" w:hAnsi="Times New Roman"/>
          <w:sz w:val="24"/>
          <w:szCs w:val="24"/>
          <w:lang w:eastAsia="ru-RU"/>
        </w:rPr>
        <w:t>, рабочая неделя -5 дней.</w:t>
      </w:r>
      <w:r w:rsidRPr="000506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068C">
        <w:rPr>
          <w:rFonts w:ascii="Times New Roman" w:hAnsi="Times New Roman"/>
          <w:sz w:val="24"/>
          <w:szCs w:val="24"/>
          <w:lang w:eastAsia="ru-RU"/>
        </w:rPr>
        <w:t xml:space="preserve">Выходные – суббота, воскресенье, праздничные дни, установленные законодательством РФ. </w:t>
      </w:r>
    </w:p>
    <w:p w:rsidR="002744DC" w:rsidRDefault="002744DC" w:rsidP="008950F3">
      <w:pPr>
        <w:pStyle w:val="NoSpacing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50F3" w:rsidRPr="0005068C" w:rsidRDefault="00E577E5" w:rsidP="0005068C">
      <w:pPr>
        <w:pStyle w:val="ListParagraph"/>
        <w:widowControl/>
        <w:numPr>
          <w:ilvl w:val="0"/>
          <w:numId w:val="28"/>
        </w:numPr>
        <w:suppressAutoHyphens w:val="0"/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068C">
        <w:rPr>
          <w:rFonts w:ascii="Times New Roman" w:hAnsi="Times New Roman"/>
          <w:b/>
          <w:sz w:val="24"/>
          <w:szCs w:val="24"/>
        </w:rPr>
        <w:t>Система управления организацией</w:t>
      </w:r>
    </w:p>
    <w:p w:rsidR="0005068C" w:rsidRPr="0005068C" w:rsidRDefault="0005068C" w:rsidP="0005068C">
      <w:pPr>
        <w:pStyle w:val="ListParagraph"/>
        <w:widowControl/>
        <w:suppressAutoHyphens w:val="0"/>
        <w:spacing w:after="0" w:line="240" w:lineRule="auto"/>
        <w:ind w:right="283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C5972" w:rsidRPr="0005068C" w:rsidRDefault="00E577E5" w:rsidP="00DF4070">
      <w:pPr>
        <w:ind w:left="-567" w:firstLine="567"/>
        <w:jc w:val="both"/>
        <w:rPr>
          <w:rFonts w:ascii="Times New Roman" w:hAnsi="Times New Roman" w:cs="Times New Roman"/>
          <w:bCs/>
        </w:rPr>
      </w:pPr>
      <w:r w:rsidRPr="0005068C">
        <w:rPr>
          <w:rFonts w:ascii="Times New Roman" w:hAnsi="Times New Roman" w:cs="Times New Roman"/>
          <w:bCs/>
        </w:rPr>
        <w:t>Управление осуществляется в соответствии с федеральным законодательством РФ.</w:t>
      </w:r>
      <w:r w:rsidR="00DF4070" w:rsidRPr="0005068C">
        <w:rPr>
          <w:rFonts w:ascii="Times New Roman" w:hAnsi="Times New Roman" w:cs="Times New Roman"/>
          <w:bCs/>
        </w:rPr>
        <w:t xml:space="preserve"> </w:t>
      </w:r>
      <w:r w:rsidR="00CC5972" w:rsidRPr="0005068C">
        <w:rPr>
          <w:rFonts w:ascii="Times New Roman" w:hAnsi="Times New Roman" w:cs="Times New Roman"/>
        </w:rPr>
        <w:t>Учреждение руководствуется в своей деятельности Конституцией Российской Федерации</w:t>
      </w:r>
      <w:r w:rsidR="002744DC">
        <w:rPr>
          <w:rFonts w:ascii="Times New Roman" w:hAnsi="Times New Roman" w:cs="Times New Roman"/>
        </w:rPr>
        <w:t>, конвенцией о правах ребенка, Ф</w:t>
      </w:r>
      <w:r w:rsidR="00CC5972" w:rsidRPr="0005068C">
        <w:rPr>
          <w:rFonts w:ascii="Times New Roman" w:hAnsi="Times New Roman" w:cs="Times New Roman"/>
        </w:rPr>
        <w:t>едеральными законами, указами Президента Российской Федерации, постановлениями и распоряжениями Правительства Российской Федерации, нормативными документами Учредителя, локальными нормативными актами Учреждения и Уставом.</w:t>
      </w:r>
    </w:p>
    <w:p w:rsidR="00CC5972" w:rsidRPr="0005068C" w:rsidRDefault="00CC5972" w:rsidP="00FC54D3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5068C">
        <w:rPr>
          <w:rFonts w:ascii="Times New Roman" w:hAnsi="Times New Roman" w:cs="Times New Roman"/>
        </w:rPr>
        <w:t xml:space="preserve">Высшим органом управления учреждением является Учредитель. </w:t>
      </w:r>
    </w:p>
    <w:p w:rsidR="00CC5972" w:rsidRPr="0005068C" w:rsidRDefault="00CC5972" w:rsidP="0005068C">
      <w:pPr>
        <w:ind w:left="-567" w:firstLine="567"/>
        <w:jc w:val="both"/>
        <w:rPr>
          <w:rFonts w:ascii="Times New Roman" w:hAnsi="Times New Roman" w:cs="Times New Roman"/>
        </w:rPr>
      </w:pPr>
      <w:r w:rsidRPr="0005068C">
        <w:rPr>
          <w:rFonts w:ascii="Times New Roman" w:hAnsi="Times New Roman" w:cs="Times New Roman"/>
        </w:rPr>
        <w:t>Текущее руководство деятельностью Учре</w:t>
      </w:r>
      <w:r w:rsidR="0005068C">
        <w:rPr>
          <w:rFonts w:ascii="Times New Roman" w:hAnsi="Times New Roman" w:cs="Times New Roman"/>
        </w:rPr>
        <w:t xml:space="preserve">ждения осуществляет заведующий </w:t>
      </w:r>
      <w:r w:rsidR="002744DC">
        <w:rPr>
          <w:rFonts w:ascii="Times New Roman" w:hAnsi="Times New Roman"/>
          <w:lang w:eastAsia="ru-RU"/>
        </w:rPr>
        <w:t>Белоусова Ирина Константиновна</w:t>
      </w:r>
      <w:r w:rsidR="0005068C">
        <w:rPr>
          <w:rFonts w:ascii="Times New Roman" w:hAnsi="Times New Roman"/>
          <w:lang w:eastAsia="ru-RU"/>
        </w:rPr>
        <w:t>.</w:t>
      </w:r>
      <w:r w:rsidR="0005068C" w:rsidRPr="0005068C">
        <w:rPr>
          <w:rFonts w:ascii="Times New Roman" w:hAnsi="Times New Roman"/>
          <w:lang w:eastAsia="ru-RU"/>
        </w:rPr>
        <w:t xml:space="preserve"> </w:t>
      </w:r>
      <w:r w:rsidR="0005068C">
        <w:rPr>
          <w:rFonts w:ascii="Times New Roman" w:hAnsi="Times New Roman"/>
          <w:lang w:eastAsia="ru-RU"/>
        </w:rPr>
        <w:t xml:space="preserve"> </w:t>
      </w:r>
    </w:p>
    <w:p w:rsidR="00CC5972" w:rsidRPr="0005068C" w:rsidRDefault="00CC5972" w:rsidP="00FC54D3">
      <w:pPr>
        <w:ind w:left="-567" w:firstLine="567"/>
        <w:jc w:val="both"/>
        <w:rPr>
          <w:rFonts w:ascii="Times New Roman" w:hAnsi="Times New Roman" w:cs="Times New Roman"/>
        </w:rPr>
      </w:pPr>
      <w:r w:rsidRPr="0005068C">
        <w:rPr>
          <w:rFonts w:ascii="Times New Roman" w:hAnsi="Times New Roman" w:cs="Times New Roman"/>
        </w:rPr>
        <w:t>Коллегиальные органы управления: педагогический совет, общее собрание коллектива, совет родителей</w:t>
      </w:r>
      <w:r w:rsidR="0005068C">
        <w:rPr>
          <w:rFonts w:ascii="Times New Roman" w:hAnsi="Times New Roman" w:cs="Times New Roman"/>
        </w:rPr>
        <w:t>, профсоюзный комитет.</w:t>
      </w:r>
    </w:p>
    <w:p w:rsidR="006958D0" w:rsidRPr="0005068C" w:rsidRDefault="0005068C" w:rsidP="0005068C">
      <w:pPr>
        <w:pStyle w:val="NoSpacing"/>
        <w:ind w:left="-567" w:firstLine="567"/>
        <w:rPr>
          <w:rFonts w:ascii="Times New Roman" w:hAnsi="Times New Roman"/>
          <w:bCs/>
          <w:sz w:val="24"/>
          <w:szCs w:val="24"/>
        </w:rPr>
      </w:pPr>
      <w:r w:rsidRPr="0005068C">
        <w:rPr>
          <w:rFonts w:ascii="Times New Roman" w:hAnsi="Times New Roman"/>
          <w:bCs/>
          <w:sz w:val="24"/>
          <w:szCs w:val="24"/>
        </w:rPr>
        <w:t>Деятельность органов управления регламентируется Уставом и соответствующими локальными нормативными актами, утвержденными заведующим.</w:t>
      </w:r>
    </w:p>
    <w:p w:rsidR="006958D0" w:rsidRPr="0005068C" w:rsidRDefault="006958D0" w:rsidP="0005068C">
      <w:pPr>
        <w:pStyle w:val="NoSpacing"/>
        <w:ind w:left="-567" w:firstLine="567"/>
        <w:rPr>
          <w:rFonts w:ascii="Times New Roman" w:hAnsi="Times New Roman"/>
          <w:sz w:val="24"/>
          <w:szCs w:val="24"/>
          <w:lang w:eastAsia="ru-RU"/>
        </w:rPr>
      </w:pPr>
      <w:r w:rsidRPr="0005068C">
        <w:rPr>
          <w:rFonts w:ascii="Times New Roman" w:hAnsi="Times New Roman"/>
          <w:bCs/>
          <w:iCs/>
          <w:sz w:val="24"/>
          <w:szCs w:val="24"/>
          <w:lang w:eastAsia="ru-RU"/>
        </w:rPr>
        <w:t>Старший воспитате</w:t>
      </w:r>
      <w:r w:rsidR="002744DC">
        <w:rPr>
          <w:rFonts w:ascii="Times New Roman" w:hAnsi="Times New Roman"/>
          <w:bCs/>
          <w:iCs/>
          <w:sz w:val="24"/>
          <w:szCs w:val="24"/>
          <w:lang w:eastAsia="ru-RU"/>
        </w:rPr>
        <w:t>ль: Федорова Галина Владимировна</w:t>
      </w:r>
      <w:r w:rsidR="0005068C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Pr="0005068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05068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6E044E" w:rsidRPr="0005068C" w:rsidRDefault="0005068C" w:rsidP="0005068C">
      <w:pPr>
        <w:pStyle w:val="NoSpacing"/>
        <w:ind w:left="-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6958D0" w:rsidRPr="0005068C">
        <w:rPr>
          <w:rFonts w:ascii="Times New Roman" w:hAnsi="Times New Roman"/>
          <w:bCs/>
          <w:iCs/>
          <w:sz w:val="24"/>
          <w:szCs w:val="24"/>
          <w:lang w:eastAsia="ru-RU"/>
        </w:rPr>
        <w:t>Главный бухгалтер:</w:t>
      </w:r>
      <w:r w:rsidR="006958D0" w:rsidRPr="0005068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="002744DC">
        <w:rPr>
          <w:rFonts w:ascii="Times New Roman" w:hAnsi="Times New Roman"/>
          <w:sz w:val="24"/>
          <w:szCs w:val="24"/>
          <w:lang w:eastAsia="ru-RU"/>
        </w:rPr>
        <w:t>Фролягина</w:t>
      </w:r>
      <w:proofErr w:type="spellEnd"/>
      <w:r w:rsidR="002744DC">
        <w:rPr>
          <w:rFonts w:ascii="Times New Roman" w:hAnsi="Times New Roman"/>
          <w:sz w:val="24"/>
          <w:szCs w:val="24"/>
          <w:lang w:eastAsia="ru-RU"/>
        </w:rPr>
        <w:t xml:space="preserve"> Елена Владимировна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6958D0" w:rsidRPr="000506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2640" w:rsidRPr="0005068C" w:rsidRDefault="001F2640" w:rsidP="00184A60">
      <w:pPr>
        <w:pStyle w:val="NoSpacing"/>
        <w:ind w:left="-426"/>
        <w:jc w:val="both"/>
        <w:rPr>
          <w:rFonts w:ascii="Times New Roman" w:hAnsi="Times New Roman"/>
          <w:bCs/>
          <w:sz w:val="24"/>
          <w:szCs w:val="24"/>
        </w:rPr>
      </w:pPr>
    </w:p>
    <w:p w:rsidR="001D6570" w:rsidRDefault="001F2640" w:rsidP="0005068C">
      <w:pPr>
        <w:pStyle w:val="NoSpacing"/>
        <w:numPr>
          <w:ilvl w:val="0"/>
          <w:numId w:val="28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05068C">
        <w:rPr>
          <w:rFonts w:ascii="Times New Roman" w:hAnsi="Times New Roman"/>
          <w:b/>
          <w:bCs/>
          <w:sz w:val="24"/>
          <w:szCs w:val="24"/>
        </w:rPr>
        <w:lastRenderedPageBreak/>
        <w:t>Качество образовательной деятельности</w:t>
      </w:r>
    </w:p>
    <w:p w:rsidR="0005068C" w:rsidRPr="0005068C" w:rsidRDefault="0005068C" w:rsidP="0005068C">
      <w:pPr>
        <w:pStyle w:val="NoSpacing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4F53C3" w:rsidRPr="0005068C" w:rsidRDefault="004F53C3" w:rsidP="001D6570">
      <w:pPr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bCs/>
          <w:lang w:eastAsia="ru-RU"/>
        </w:rPr>
      </w:pPr>
      <w:r w:rsidRPr="0005068C">
        <w:rPr>
          <w:rFonts w:ascii="Times New Roman" w:hAnsi="Times New Roman" w:cs="Times New Roman"/>
          <w:bCs/>
          <w:lang w:eastAsia="ru-RU"/>
        </w:rPr>
        <w:t>Основными видами деятельности ДОУ являются:</w:t>
      </w:r>
    </w:p>
    <w:p w:rsidR="004F53C3" w:rsidRPr="0005068C" w:rsidRDefault="004F53C3" w:rsidP="004F53C3">
      <w:pPr>
        <w:numPr>
          <w:ilvl w:val="0"/>
          <w:numId w:val="30"/>
        </w:numPr>
        <w:tabs>
          <w:tab w:val="left" w:pos="0"/>
        </w:tabs>
        <w:jc w:val="both"/>
        <w:rPr>
          <w:rFonts w:ascii="Times New Roman" w:hAnsi="Times New Roman" w:cs="Times New Roman"/>
          <w:bCs/>
          <w:lang w:eastAsia="ru-RU"/>
        </w:rPr>
      </w:pPr>
      <w:r w:rsidRPr="0005068C">
        <w:rPr>
          <w:rFonts w:ascii="Times New Roman" w:hAnsi="Times New Roman" w:cs="Times New Roman"/>
          <w:bCs/>
          <w:lang w:eastAsia="ru-RU"/>
        </w:rPr>
        <w:t>Реализация основной образовательной программы дошкольного образования;</w:t>
      </w:r>
    </w:p>
    <w:p w:rsidR="004F53C3" w:rsidRPr="0005068C" w:rsidRDefault="004F53C3" w:rsidP="004F53C3">
      <w:pPr>
        <w:numPr>
          <w:ilvl w:val="0"/>
          <w:numId w:val="30"/>
        </w:numPr>
        <w:tabs>
          <w:tab w:val="left" w:pos="0"/>
        </w:tabs>
        <w:jc w:val="both"/>
        <w:rPr>
          <w:rFonts w:ascii="Times New Roman" w:hAnsi="Times New Roman" w:cs="Times New Roman"/>
          <w:bCs/>
          <w:lang w:eastAsia="ru-RU"/>
        </w:rPr>
      </w:pPr>
      <w:r w:rsidRPr="0005068C">
        <w:rPr>
          <w:rFonts w:ascii="Times New Roman" w:hAnsi="Times New Roman" w:cs="Times New Roman"/>
          <w:bCs/>
          <w:lang w:eastAsia="ru-RU"/>
        </w:rPr>
        <w:t>Присмотр и уход за детьми.</w:t>
      </w:r>
    </w:p>
    <w:p w:rsidR="008950F3" w:rsidRPr="0005068C" w:rsidRDefault="002744DC" w:rsidP="001D6570">
      <w:pPr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lang w:eastAsia="ru-RU"/>
        </w:rPr>
      </w:pPr>
      <w:r w:rsidRPr="0005068C">
        <w:rPr>
          <w:rFonts w:ascii="Times New Roman" w:hAnsi="Times New Roman" w:cs="Times New Roman"/>
          <w:bCs/>
          <w:lang w:eastAsia="ru-RU"/>
        </w:rPr>
        <w:t>Предметом деятельности</w:t>
      </w:r>
      <w:r w:rsidR="008950F3" w:rsidRPr="0005068C">
        <w:rPr>
          <w:rFonts w:ascii="Times New Roman" w:hAnsi="Times New Roman" w:cs="Times New Roman"/>
          <w:bCs/>
          <w:lang w:eastAsia="ru-RU"/>
        </w:rPr>
        <w:t xml:space="preserve"> дошкольного образовательного учреждения </w:t>
      </w:r>
      <w:r w:rsidR="008950F3" w:rsidRPr="0005068C">
        <w:rPr>
          <w:rFonts w:ascii="Times New Roman" w:hAnsi="Times New Roman" w:cs="Times New Roman"/>
          <w:lang w:eastAsia="ru-RU"/>
        </w:rPr>
        <w:t>является – всестороннее развитие психических и физических качеств детей в соответствии с их возрастными и индивидуальными особенностями.</w:t>
      </w:r>
    </w:p>
    <w:p w:rsidR="001D6570" w:rsidRPr="0005068C" w:rsidRDefault="002744DC" w:rsidP="001D6570">
      <w:pPr>
        <w:pStyle w:val="NoSpacing"/>
        <w:tabs>
          <w:tab w:val="left" w:pos="0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функционирует 6</w:t>
      </w:r>
      <w:r w:rsidR="001D6570" w:rsidRPr="0005068C">
        <w:rPr>
          <w:rFonts w:ascii="Times New Roman" w:hAnsi="Times New Roman"/>
          <w:sz w:val="24"/>
          <w:szCs w:val="24"/>
        </w:rPr>
        <w:t xml:space="preserve"> групп, 1 группа дл</w:t>
      </w:r>
      <w:r>
        <w:rPr>
          <w:rFonts w:ascii="Times New Roman" w:hAnsi="Times New Roman"/>
          <w:sz w:val="24"/>
          <w:szCs w:val="24"/>
        </w:rPr>
        <w:t>я детей от 1 года до 3-х лет и 5</w:t>
      </w:r>
      <w:r w:rsidR="001D6570" w:rsidRPr="0005068C">
        <w:rPr>
          <w:rFonts w:ascii="Times New Roman" w:hAnsi="Times New Roman"/>
          <w:sz w:val="24"/>
          <w:szCs w:val="24"/>
        </w:rPr>
        <w:t xml:space="preserve"> группы для детей от 3-х до 7 лет. Списочный состав по состоянию на 01 сен</w:t>
      </w:r>
      <w:r>
        <w:rPr>
          <w:rFonts w:ascii="Times New Roman" w:hAnsi="Times New Roman"/>
          <w:sz w:val="24"/>
          <w:szCs w:val="24"/>
        </w:rPr>
        <w:t>тября 2018 года составляет – 128 детей, из них 128</w:t>
      </w:r>
      <w:r w:rsidR="001D6570" w:rsidRPr="0005068C">
        <w:rPr>
          <w:rFonts w:ascii="Times New Roman" w:hAnsi="Times New Roman"/>
          <w:sz w:val="24"/>
          <w:szCs w:val="24"/>
        </w:rPr>
        <w:t xml:space="preserve"> детей – родители (законные </w:t>
      </w:r>
      <w:r w:rsidRPr="0005068C">
        <w:rPr>
          <w:rFonts w:ascii="Times New Roman" w:hAnsi="Times New Roman"/>
          <w:sz w:val="24"/>
          <w:szCs w:val="24"/>
        </w:rPr>
        <w:t>представители) которых</w:t>
      </w:r>
      <w:r w:rsidR="001D6570" w:rsidRPr="0005068C">
        <w:rPr>
          <w:rFonts w:ascii="Times New Roman" w:hAnsi="Times New Roman"/>
          <w:sz w:val="24"/>
          <w:szCs w:val="24"/>
        </w:rPr>
        <w:t xml:space="preserve"> являются работниками железнодорожного транспорта.</w:t>
      </w:r>
    </w:p>
    <w:p w:rsidR="004F53C3" w:rsidRPr="0005068C" w:rsidRDefault="001D6570" w:rsidP="004F53C3">
      <w:pPr>
        <w:tabs>
          <w:tab w:val="left" w:pos="-142"/>
        </w:tabs>
        <w:ind w:left="-567" w:firstLine="567"/>
        <w:jc w:val="both"/>
        <w:rPr>
          <w:rFonts w:ascii="Times New Roman" w:hAnsi="Times New Roman"/>
          <w:b/>
        </w:rPr>
      </w:pPr>
      <w:r w:rsidRPr="0005068C">
        <w:rPr>
          <w:rFonts w:ascii="Times New Roman" w:hAnsi="Times New Roman"/>
        </w:rPr>
        <w:t xml:space="preserve"> </w:t>
      </w:r>
      <w:r w:rsidR="004F53C3" w:rsidRPr="0005068C">
        <w:rPr>
          <w:rFonts w:ascii="Times New Roman" w:hAnsi="Times New Roman"/>
        </w:rPr>
        <w:t xml:space="preserve">Обучение ведется на русском языке. Образовательный процесс направлен на формирование общей культуры, </w:t>
      </w:r>
      <w:r w:rsidR="004F53C3" w:rsidRPr="0005068C">
        <w:rPr>
          <w:rFonts w:ascii="Times New Roman" w:eastAsia="Times New Roman" w:hAnsi="Times New Roman" w:cs="Times New Roman"/>
        </w:rPr>
        <w:t xml:space="preserve"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и </w:t>
      </w:r>
      <w:r w:rsidR="004F53C3" w:rsidRPr="0005068C">
        <w:rPr>
          <w:rFonts w:ascii="Times New Roman" w:hAnsi="Times New Roman" w:cs="Times New Roman"/>
        </w:rPr>
        <w:t>осуществляется по двум режимам - с учетом теплого и холодного периода года; строится с учетом возрастных принципов и адекватных дошкольному возрасту форм работы с детьми.</w:t>
      </w:r>
    </w:p>
    <w:p w:rsidR="004F53C3" w:rsidRPr="0005068C" w:rsidRDefault="004F53C3" w:rsidP="004F53C3">
      <w:pPr>
        <w:tabs>
          <w:tab w:val="left" w:pos="-142"/>
        </w:tabs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05068C">
        <w:rPr>
          <w:rFonts w:ascii="Times New Roman" w:eastAsia="Times New Roman" w:hAnsi="Times New Roman" w:cs="Times New Roman"/>
          <w:b/>
        </w:rPr>
        <w:t>Содержание образовательного процесса определяется:</w:t>
      </w:r>
    </w:p>
    <w:p w:rsidR="004F53C3" w:rsidRPr="0005068C" w:rsidRDefault="004F53C3" w:rsidP="004F53C3">
      <w:pPr>
        <w:pStyle w:val="NormalWeb"/>
        <w:tabs>
          <w:tab w:val="left" w:pos="-567"/>
        </w:tabs>
        <w:spacing w:before="0" w:beforeAutospacing="0" w:after="0" w:afterAutospacing="0"/>
        <w:ind w:left="-567" w:firstLine="567"/>
        <w:jc w:val="both"/>
      </w:pPr>
      <w:r w:rsidRPr="0005068C">
        <w:t>1. Образовательной программой частного дошкольного образовательно</w:t>
      </w:r>
      <w:r w:rsidR="002744DC">
        <w:t>го учреждения «Детский сад № 243</w:t>
      </w:r>
      <w:r w:rsidRPr="0005068C">
        <w:t xml:space="preserve"> открытого акционерного общества «Российские железные </w:t>
      </w:r>
      <w:r w:rsidR="002744DC" w:rsidRPr="0005068C">
        <w:t>дороги» утвержденной</w:t>
      </w:r>
      <w:r w:rsidRPr="0005068C">
        <w:t xml:space="preserve"> и осуществляющей образовательную деятельность в соответствии с федеральным государственным образовательным стандартом дошкольного образования. </w:t>
      </w:r>
    </w:p>
    <w:p w:rsidR="004F53C3" w:rsidRPr="0005068C" w:rsidRDefault="004F53C3" w:rsidP="004F53C3">
      <w:pPr>
        <w:pStyle w:val="NormalWeb"/>
        <w:tabs>
          <w:tab w:val="left" w:pos="-567"/>
        </w:tabs>
        <w:spacing w:before="0" w:beforeAutospacing="0" w:after="0" w:afterAutospacing="0"/>
        <w:ind w:left="-567" w:firstLine="567"/>
        <w:jc w:val="both"/>
      </w:pPr>
      <w:r w:rsidRPr="0005068C">
        <w:t>Образовательная программа предусматривает</w:t>
      </w:r>
      <w:r w:rsidRPr="0005068C">
        <w:tab/>
        <w:t xml:space="preserve">организацию жизни и воспитания детей в течение дня в каждой возрастной группе; циклограмму нерегламентированной деятельности в группах; тематическое планирование </w:t>
      </w:r>
      <w:r w:rsidR="002744DC" w:rsidRPr="0005068C">
        <w:t>для </w:t>
      </w:r>
      <w:r w:rsidR="002744DC" w:rsidRPr="0005068C">
        <w:rPr>
          <w:rStyle w:val="apple-converted-space"/>
        </w:rPr>
        <w:t>раннего</w:t>
      </w:r>
      <w:r w:rsidRPr="0005068C">
        <w:t xml:space="preserve"> и дошкольного возраста воспитанников; модель двигательного </w:t>
      </w:r>
      <w:r w:rsidR="002744DC" w:rsidRPr="0005068C">
        <w:t>режима, программно</w:t>
      </w:r>
      <w:r w:rsidRPr="0005068C">
        <w:t xml:space="preserve">-методическое обеспечение </w:t>
      </w:r>
      <w:proofErr w:type="spellStart"/>
      <w:r w:rsidRPr="0005068C">
        <w:t>воспитательно</w:t>
      </w:r>
      <w:proofErr w:type="spellEnd"/>
      <w:r w:rsidRPr="0005068C">
        <w:t xml:space="preserve">-образовательного процесса по образовательным областям; циклограмму </w:t>
      </w:r>
      <w:r w:rsidR="002744DC" w:rsidRPr="0005068C">
        <w:t>части,</w:t>
      </w:r>
      <w:r w:rsidRPr="0005068C">
        <w:t xml:space="preserve"> формируемой участниками </w:t>
      </w:r>
      <w:proofErr w:type="spellStart"/>
      <w:r w:rsidRPr="0005068C">
        <w:t>воспитательно</w:t>
      </w:r>
      <w:proofErr w:type="spellEnd"/>
      <w:r w:rsidRPr="0005068C">
        <w:t>-образовательного процесса.</w:t>
      </w:r>
    </w:p>
    <w:p w:rsidR="004F53C3" w:rsidRPr="0005068C" w:rsidRDefault="004F53C3" w:rsidP="004F53C3">
      <w:pPr>
        <w:pStyle w:val="NormalWeb"/>
        <w:tabs>
          <w:tab w:val="left" w:pos="-567"/>
        </w:tabs>
        <w:spacing w:before="0" w:beforeAutospacing="0" w:after="0" w:afterAutospacing="0"/>
        <w:ind w:left="-567" w:firstLine="567"/>
        <w:jc w:val="both"/>
      </w:pPr>
      <w:r w:rsidRPr="0005068C">
        <w:t>2. Рабочими программами, являющимися составной частью образовательной программы, разработанными педагогами каждой группы.</w:t>
      </w:r>
    </w:p>
    <w:p w:rsidR="004F53C3" w:rsidRPr="0005068C" w:rsidRDefault="004F53C3" w:rsidP="004F53C3">
      <w:pPr>
        <w:pStyle w:val="NormalWeb"/>
        <w:tabs>
          <w:tab w:val="left" w:pos="-567"/>
        </w:tabs>
        <w:spacing w:before="0" w:beforeAutospacing="0" w:after="0" w:afterAutospacing="0"/>
        <w:ind w:left="-567" w:firstLine="567"/>
        <w:jc w:val="both"/>
      </w:pPr>
      <w:r w:rsidRPr="0005068C">
        <w:t>3.Годовым календарным учебным графиком.</w:t>
      </w:r>
    </w:p>
    <w:p w:rsidR="004F53C3" w:rsidRPr="0005068C" w:rsidRDefault="004F53C3" w:rsidP="004F53C3">
      <w:pPr>
        <w:pStyle w:val="NormalWeb"/>
        <w:tabs>
          <w:tab w:val="left" w:pos="-567"/>
        </w:tabs>
        <w:spacing w:before="0" w:beforeAutospacing="0" w:after="0" w:afterAutospacing="0"/>
        <w:ind w:left="-567" w:firstLine="567"/>
        <w:jc w:val="both"/>
      </w:pPr>
      <w:r w:rsidRPr="0005068C">
        <w:t>4.Учебным планом (структура организованных форм непосредственно образовательной деятельности), обеспечивающий обязательный минимум содержания образования в ДОУ.</w:t>
      </w:r>
    </w:p>
    <w:p w:rsidR="004F53C3" w:rsidRPr="004A757E" w:rsidRDefault="004F53C3" w:rsidP="004F53C3">
      <w:pPr>
        <w:shd w:val="clear" w:color="auto" w:fill="FFFFFF"/>
        <w:tabs>
          <w:tab w:val="left" w:pos="142"/>
        </w:tabs>
        <w:ind w:left="-567" w:firstLine="709"/>
        <w:jc w:val="both"/>
        <w:rPr>
          <w:rFonts w:ascii="Times New Roman" w:hAnsi="Times New Roman"/>
          <w:color w:val="3F3F3F"/>
        </w:rPr>
      </w:pPr>
      <w:r w:rsidRPr="004A757E">
        <w:rPr>
          <w:rFonts w:ascii="Times New Roman" w:hAnsi="Times New Roman"/>
          <w:color w:val="3F3F3F"/>
        </w:rPr>
        <w:t>Технологии, реализуемые в ДОУ:</w:t>
      </w:r>
    </w:p>
    <w:p w:rsidR="004F53C3" w:rsidRPr="004A757E" w:rsidRDefault="004F53C3" w:rsidP="004F53C3">
      <w:pPr>
        <w:pStyle w:val="ListParagraph"/>
        <w:widowControl/>
        <w:numPr>
          <w:ilvl w:val="0"/>
          <w:numId w:val="31"/>
        </w:numPr>
        <w:shd w:val="clear" w:color="auto" w:fill="FFFFFF"/>
        <w:tabs>
          <w:tab w:val="left" w:pos="142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/>
          <w:color w:val="3F3F3F"/>
          <w:sz w:val="24"/>
          <w:szCs w:val="24"/>
          <w:lang w:bidi="en-US"/>
        </w:rPr>
      </w:pPr>
      <w:r w:rsidRPr="004A757E">
        <w:rPr>
          <w:rFonts w:ascii="Times New Roman" w:hAnsi="Times New Roman"/>
          <w:color w:val="3F3F3F"/>
          <w:sz w:val="24"/>
          <w:szCs w:val="24"/>
          <w:lang w:bidi="en-US"/>
        </w:rPr>
        <w:t>Песочная терапия</w:t>
      </w:r>
    </w:p>
    <w:p w:rsidR="004F53C3" w:rsidRPr="004A757E" w:rsidRDefault="004F53C3" w:rsidP="004F53C3">
      <w:pPr>
        <w:pStyle w:val="ListParagraph"/>
        <w:widowControl/>
        <w:numPr>
          <w:ilvl w:val="0"/>
          <w:numId w:val="31"/>
        </w:numPr>
        <w:shd w:val="clear" w:color="auto" w:fill="FFFFFF"/>
        <w:tabs>
          <w:tab w:val="left" w:pos="142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/>
          <w:color w:val="3F3F3F"/>
          <w:sz w:val="24"/>
          <w:szCs w:val="24"/>
          <w:lang w:bidi="en-US"/>
        </w:rPr>
      </w:pPr>
      <w:r w:rsidRPr="004A757E">
        <w:rPr>
          <w:rFonts w:ascii="Times New Roman" w:hAnsi="Times New Roman"/>
          <w:color w:val="3F3F3F"/>
          <w:sz w:val="24"/>
          <w:szCs w:val="24"/>
          <w:lang w:bidi="en-US"/>
        </w:rPr>
        <w:t>ИКТ</w:t>
      </w:r>
    </w:p>
    <w:p w:rsidR="00F054DE" w:rsidRPr="004A757E" w:rsidRDefault="004F53C3" w:rsidP="004F53C3">
      <w:pPr>
        <w:pStyle w:val="ListParagraph"/>
        <w:widowControl/>
        <w:numPr>
          <w:ilvl w:val="0"/>
          <w:numId w:val="31"/>
        </w:numPr>
        <w:shd w:val="clear" w:color="auto" w:fill="FFFFFF"/>
        <w:tabs>
          <w:tab w:val="left" w:pos="142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/>
          <w:color w:val="3F3F3F"/>
          <w:sz w:val="24"/>
          <w:szCs w:val="24"/>
          <w:lang w:bidi="en-US"/>
        </w:rPr>
      </w:pPr>
      <w:proofErr w:type="spellStart"/>
      <w:r w:rsidRPr="004A757E">
        <w:rPr>
          <w:rFonts w:ascii="Times New Roman" w:hAnsi="Times New Roman"/>
          <w:color w:val="3F3F3F"/>
          <w:sz w:val="24"/>
          <w:szCs w:val="24"/>
          <w:lang w:bidi="en-US"/>
        </w:rPr>
        <w:t>здоровьесберегающие</w:t>
      </w:r>
      <w:proofErr w:type="spellEnd"/>
      <w:r w:rsidRPr="004A757E">
        <w:rPr>
          <w:rFonts w:ascii="Times New Roman" w:hAnsi="Times New Roman"/>
          <w:color w:val="3F3F3F"/>
          <w:sz w:val="24"/>
          <w:szCs w:val="24"/>
          <w:lang w:bidi="en-US"/>
        </w:rPr>
        <w:t xml:space="preserve"> технологии</w:t>
      </w:r>
    </w:p>
    <w:p w:rsidR="00F26284" w:rsidRPr="0005068C" w:rsidRDefault="00F26284" w:rsidP="008950F3">
      <w:pPr>
        <w:pStyle w:val="NoSpacing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757E">
        <w:rPr>
          <w:color w:val="3F3F3F"/>
          <w:sz w:val="24"/>
          <w:szCs w:val="24"/>
        </w:rPr>
        <w:t> </w:t>
      </w:r>
      <w:r w:rsidRPr="004A757E">
        <w:rPr>
          <w:rFonts w:ascii="Times New Roman" w:hAnsi="Times New Roman"/>
          <w:color w:val="3F3F3F"/>
          <w:sz w:val="24"/>
          <w:szCs w:val="24"/>
        </w:rPr>
        <w:t xml:space="preserve">Детский сад работает по примерной образовательной программе воспитания и обучения в детском саду </w:t>
      </w:r>
      <w:r w:rsidRPr="004A757E">
        <w:rPr>
          <w:rFonts w:ascii="Times New Roman" w:hAnsi="Times New Roman"/>
          <w:b/>
          <w:bCs/>
          <w:color w:val="3F3F3F"/>
          <w:sz w:val="24"/>
          <w:szCs w:val="24"/>
        </w:rPr>
        <w:t>«</w:t>
      </w:r>
      <w:r w:rsidRPr="004A757E">
        <w:rPr>
          <w:rFonts w:ascii="Times New Roman" w:hAnsi="Times New Roman"/>
          <w:bCs/>
          <w:color w:val="3F3F3F"/>
          <w:sz w:val="24"/>
          <w:szCs w:val="24"/>
        </w:rPr>
        <w:t>От рождения до школы», разработанной</w:t>
      </w:r>
      <w:r w:rsidRPr="0005068C">
        <w:rPr>
          <w:rFonts w:ascii="Times New Roman" w:hAnsi="Times New Roman"/>
          <w:bCs/>
          <w:sz w:val="24"/>
          <w:szCs w:val="24"/>
        </w:rPr>
        <w:t xml:space="preserve"> в соответствии с ФГОС под редакцией Н.Е.</w:t>
      </w:r>
      <w:r w:rsidR="002744DC">
        <w:rPr>
          <w:rFonts w:ascii="Times New Roman" w:hAnsi="Times New Roman"/>
          <w:bCs/>
          <w:sz w:val="24"/>
          <w:szCs w:val="24"/>
        </w:rPr>
        <w:t xml:space="preserve"> </w:t>
      </w:r>
      <w:r w:rsidRPr="0005068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068C">
        <w:rPr>
          <w:rFonts w:ascii="Times New Roman" w:hAnsi="Times New Roman"/>
          <w:bCs/>
          <w:sz w:val="24"/>
          <w:szCs w:val="24"/>
        </w:rPr>
        <w:t>Вераксы</w:t>
      </w:r>
      <w:proofErr w:type="spellEnd"/>
      <w:r w:rsidRPr="0005068C">
        <w:rPr>
          <w:rFonts w:ascii="Times New Roman" w:hAnsi="Times New Roman"/>
          <w:bCs/>
          <w:sz w:val="24"/>
          <w:szCs w:val="24"/>
        </w:rPr>
        <w:t>, Т.С. Комаровой, М.А.</w:t>
      </w:r>
      <w:r w:rsidR="002744DC">
        <w:rPr>
          <w:rFonts w:ascii="Times New Roman" w:hAnsi="Times New Roman"/>
          <w:bCs/>
          <w:sz w:val="24"/>
          <w:szCs w:val="24"/>
        </w:rPr>
        <w:t xml:space="preserve"> </w:t>
      </w:r>
      <w:r w:rsidRPr="0005068C">
        <w:rPr>
          <w:rFonts w:ascii="Times New Roman" w:hAnsi="Times New Roman"/>
          <w:bCs/>
          <w:sz w:val="24"/>
          <w:szCs w:val="24"/>
        </w:rPr>
        <w:t>Ва</w:t>
      </w:r>
      <w:r w:rsidRPr="0005068C">
        <w:rPr>
          <w:rFonts w:ascii="Times New Roman" w:hAnsi="Times New Roman"/>
          <w:bCs/>
          <w:sz w:val="24"/>
          <w:szCs w:val="24"/>
        </w:rPr>
        <w:softHyphen/>
        <w:t>сильевой.</w:t>
      </w:r>
      <w:r w:rsidRPr="000506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068C">
        <w:rPr>
          <w:rFonts w:ascii="Times New Roman" w:hAnsi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F26284" w:rsidRPr="0005068C" w:rsidRDefault="00F26284" w:rsidP="008950F3">
      <w:pPr>
        <w:pStyle w:val="NoSpacing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5068C">
        <w:rPr>
          <w:rFonts w:ascii="Times New Roman" w:hAnsi="Times New Roman"/>
          <w:sz w:val="24"/>
          <w:szCs w:val="24"/>
        </w:rPr>
        <w:t>Программа обеспечивает достижение воспитанниками ДОУ готовности к школе.</w:t>
      </w:r>
    </w:p>
    <w:p w:rsidR="00F26284" w:rsidRPr="0005068C" w:rsidRDefault="00F26284" w:rsidP="008950F3">
      <w:pPr>
        <w:pStyle w:val="NoSpacing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5068C">
        <w:rPr>
          <w:rFonts w:ascii="Times New Roman" w:hAnsi="Times New Roman"/>
          <w:sz w:val="24"/>
          <w:szCs w:val="24"/>
        </w:rPr>
        <w:t>Приоритетным направлением работы дошкольного образовательного учреждения является всестороннее развитие дошкольников, формирование у них нравственных качеств и патриотических чувств</w:t>
      </w:r>
      <w:r w:rsidR="0005068C">
        <w:rPr>
          <w:rFonts w:ascii="Times New Roman" w:hAnsi="Times New Roman"/>
          <w:sz w:val="24"/>
          <w:szCs w:val="24"/>
        </w:rPr>
        <w:t>.</w:t>
      </w:r>
      <w:r w:rsidRPr="0005068C">
        <w:rPr>
          <w:rFonts w:ascii="Times New Roman" w:hAnsi="Times New Roman"/>
          <w:sz w:val="24"/>
          <w:szCs w:val="24"/>
        </w:rPr>
        <w:t xml:space="preserve"> </w:t>
      </w:r>
    </w:p>
    <w:p w:rsidR="00F26284" w:rsidRPr="00FE777A" w:rsidRDefault="00F26284" w:rsidP="008950F3">
      <w:pPr>
        <w:pStyle w:val="NoSpacing"/>
        <w:ind w:left="-567" w:firstLine="567"/>
        <w:jc w:val="both"/>
        <w:rPr>
          <w:rFonts w:ascii="Times New Roman" w:hAnsi="Times New Roman"/>
          <w:color w:val="3F3F3F"/>
          <w:sz w:val="24"/>
          <w:szCs w:val="24"/>
        </w:rPr>
      </w:pPr>
      <w:r w:rsidRPr="00FE777A">
        <w:rPr>
          <w:rFonts w:ascii="Times New Roman" w:hAnsi="Times New Roman"/>
          <w:color w:val="3F3F3F"/>
          <w:sz w:val="24"/>
          <w:szCs w:val="24"/>
        </w:rPr>
        <w:lastRenderedPageBreak/>
        <w:t> </w:t>
      </w:r>
      <w:r w:rsidRPr="00FE777A">
        <w:rPr>
          <w:rFonts w:ascii="Times New Roman" w:hAnsi="Times New Roman"/>
          <w:bCs/>
          <w:color w:val="3F3F3F"/>
          <w:sz w:val="24"/>
          <w:szCs w:val="24"/>
        </w:rPr>
        <w:t>Парциальные программы:</w:t>
      </w:r>
    </w:p>
    <w:p w:rsidR="00F26284" w:rsidRPr="00FE777A" w:rsidRDefault="0005068C" w:rsidP="008950F3">
      <w:pPr>
        <w:pStyle w:val="NoSpacing"/>
        <w:ind w:left="-567" w:firstLine="567"/>
        <w:jc w:val="both"/>
        <w:rPr>
          <w:rFonts w:ascii="Times New Roman" w:hAnsi="Times New Roman"/>
          <w:color w:val="3F3F3F"/>
          <w:sz w:val="24"/>
          <w:szCs w:val="24"/>
        </w:rPr>
      </w:pPr>
      <w:r w:rsidRPr="00FE777A">
        <w:rPr>
          <w:rFonts w:ascii="Times New Roman" w:hAnsi="Times New Roman"/>
          <w:color w:val="3F3F3F"/>
          <w:sz w:val="24"/>
          <w:szCs w:val="24"/>
        </w:rPr>
        <w:t>1.</w:t>
      </w:r>
      <w:r w:rsidR="002744DC" w:rsidRPr="00FE777A">
        <w:rPr>
          <w:rFonts w:ascii="Times New Roman" w:hAnsi="Times New Roman"/>
          <w:color w:val="3F3F3F"/>
          <w:sz w:val="24"/>
          <w:szCs w:val="24"/>
        </w:rPr>
        <w:t xml:space="preserve"> </w:t>
      </w:r>
      <w:r w:rsidR="004F53C3" w:rsidRPr="00FE777A">
        <w:rPr>
          <w:rFonts w:ascii="Times New Roman" w:hAnsi="Times New Roman"/>
          <w:color w:val="3F3F3F"/>
          <w:sz w:val="24"/>
          <w:szCs w:val="24"/>
        </w:rPr>
        <w:t>«Математические ступеньки</w:t>
      </w:r>
      <w:r w:rsidR="00F26284" w:rsidRPr="00FE777A">
        <w:rPr>
          <w:rFonts w:ascii="Times New Roman" w:hAnsi="Times New Roman"/>
          <w:color w:val="3F3F3F"/>
          <w:sz w:val="24"/>
          <w:szCs w:val="24"/>
        </w:rPr>
        <w:t>» под ред. Е. В. Колесникова.</w:t>
      </w:r>
    </w:p>
    <w:p w:rsidR="00F26284" w:rsidRPr="00FE777A" w:rsidRDefault="0005068C" w:rsidP="008950F3">
      <w:pPr>
        <w:pStyle w:val="NoSpacing"/>
        <w:ind w:left="-567" w:firstLine="567"/>
        <w:jc w:val="both"/>
        <w:rPr>
          <w:rFonts w:ascii="Times New Roman" w:hAnsi="Times New Roman"/>
          <w:color w:val="3F3F3F"/>
          <w:sz w:val="24"/>
          <w:szCs w:val="24"/>
        </w:rPr>
      </w:pPr>
      <w:r w:rsidRPr="00FE777A">
        <w:rPr>
          <w:rFonts w:ascii="Times New Roman" w:hAnsi="Times New Roman"/>
          <w:color w:val="3F3F3F"/>
          <w:sz w:val="24"/>
          <w:szCs w:val="24"/>
        </w:rPr>
        <w:t>2.</w:t>
      </w:r>
      <w:r w:rsidR="002744DC" w:rsidRPr="00FE777A">
        <w:rPr>
          <w:rFonts w:ascii="Times New Roman" w:hAnsi="Times New Roman"/>
          <w:color w:val="3F3F3F"/>
          <w:sz w:val="24"/>
          <w:szCs w:val="24"/>
        </w:rPr>
        <w:t xml:space="preserve"> </w:t>
      </w:r>
      <w:r w:rsidR="00F26284" w:rsidRPr="00FE777A">
        <w:rPr>
          <w:rFonts w:ascii="Times New Roman" w:hAnsi="Times New Roman"/>
          <w:color w:val="3F3F3F"/>
          <w:sz w:val="24"/>
          <w:szCs w:val="24"/>
        </w:rPr>
        <w:t xml:space="preserve">«Программа развития речи детей дошкольного возраста в детском </w:t>
      </w:r>
      <w:r w:rsidR="002744DC" w:rsidRPr="00FE777A">
        <w:rPr>
          <w:rFonts w:ascii="Times New Roman" w:hAnsi="Times New Roman"/>
          <w:color w:val="3F3F3F"/>
          <w:sz w:val="24"/>
          <w:szCs w:val="24"/>
        </w:rPr>
        <w:t>саду» под</w:t>
      </w:r>
      <w:r w:rsidR="001B443B" w:rsidRPr="00FE777A">
        <w:rPr>
          <w:rFonts w:ascii="Times New Roman" w:hAnsi="Times New Roman"/>
          <w:color w:val="3F3F3F"/>
          <w:sz w:val="24"/>
          <w:szCs w:val="24"/>
        </w:rPr>
        <w:t xml:space="preserve"> редакцией </w:t>
      </w:r>
      <w:r w:rsidR="00F26284" w:rsidRPr="00FE777A">
        <w:rPr>
          <w:rFonts w:ascii="Times New Roman" w:hAnsi="Times New Roman"/>
          <w:color w:val="3F3F3F"/>
          <w:sz w:val="24"/>
          <w:szCs w:val="24"/>
        </w:rPr>
        <w:t>О. С. Ушаковой.</w:t>
      </w:r>
    </w:p>
    <w:p w:rsidR="00F26284" w:rsidRPr="00FE777A" w:rsidRDefault="004F53C3" w:rsidP="008950F3">
      <w:pPr>
        <w:pStyle w:val="NoSpacing"/>
        <w:ind w:left="-567" w:firstLine="567"/>
        <w:jc w:val="both"/>
        <w:rPr>
          <w:rFonts w:ascii="Times New Roman" w:hAnsi="Times New Roman"/>
          <w:color w:val="3F3F3F"/>
          <w:sz w:val="24"/>
          <w:szCs w:val="24"/>
        </w:rPr>
      </w:pPr>
      <w:r w:rsidRPr="00FE777A">
        <w:rPr>
          <w:rFonts w:ascii="Times New Roman" w:hAnsi="Times New Roman"/>
          <w:color w:val="3F3F3F"/>
          <w:sz w:val="24"/>
          <w:szCs w:val="24"/>
        </w:rPr>
        <w:t>3.</w:t>
      </w:r>
      <w:r w:rsidR="002744DC" w:rsidRPr="00FE777A">
        <w:rPr>
          <w:rFonts w:ascii="Times New Roman" w:hAnsi="Times New Roman"/>
          <w:color w:val="3F3F3F"/>
          <w:sz w:val="24"/>
          <w:szCs w:val="24"/>
        </w:rPr>
        <w:t xml:space="preserve"> </w:t>
      </w:r>
      <w:r w:rsidR="00F26284" w:rsidRPr="00FE777A">
        <w:rPr>
          <w:rFonts w:ascii="Times New Roman" w:hAnsi="Times New Roman"/>
          <w:color w:val="3F3F3F"/>
          <w:sz w:val="24"/>
          <w:szCs w:val="24"/>
        </w:rPr>
        <w:t>«Конструирование и ручной труд в детском саду»</w:t>
      </w:r>
      <w:r w:rsidRPr="00FE777A">
        <w:rPr>
          <w:rFonts w:ascii="Times New Roman" w:hAnsi="Times New Roman"/>
          <w:color w:val="3F3F3F"/>
          <w:sz w:val="24"/>
          <w:szCs w:val="24"/>
        </w:rPr>
        <w:t xml:space="preserve"> </w:t>
      </w:r>
      <w:r w:rsidR="00F26284" w:rsidRPr="00FE777A">
        <w:rPr>
          <w:rFonts w:ascii="Times New Roman" w:hAnsi="Times New Roman"/>
          <w:color w:val="3F3F3F"/>
          <w:sz w:val="24"/>
          <w:szCs w:val="24"/>
        </w:rPr>
        <w:t xml:space="preserve">Л.В. </w:t>
      </w:r>
      <w:proofErr w:type="spellStart"/>
      <w:r w:rsidR="00F26284" w:rsidRPr="00FE777A">
        <w:rPr>
          <w:rFonts w:ascii="Times New Roman" w:hAnsi="Times New Roman"/>
          <w:color w:val="3F3F3F"/>
          <w:sz w:val="24"/>
          <w:szCs w:val="24"/>
        </w:rPr>
        <w:t>Куцакова</w:t>
      </w:r>
      <w:proofErr w:type="spellEnd"/>
      <w:r w:rsidR="00F26284" w:rsidRPr="00FE777A">
        <w:rPr>
          <w:rFonts w:ascii="Times New Roman" w:hAnsi="Times New Roman"/>
          <w:color w:val="3F3F3F"/>
          <w:sz w:val="24"/>
          <w:szCs w:val="24"/>
        </w:rPr>
        <w:t>.</w:t>
      </w:r>
    </w:p>
    <w:p w:rsidR="00F26284" w:rsidRPr="00FE777A" w:rsidRDefault="004F53C3" w:rsidP="008950F3">
      <w:pPr>
        <w:pStyle w:val="NoSpacing"/>
        <w:ind w:left="-567" w:firstLine="567"/>
        <w:jc w:val="both"/>
        <w:rPr>
          <w:rFonts w:ascii="Times New Roman" w:hAnsi="Times New Roman"/>
          <w:color w:val="3F3F3F"/>
          <w:sz w:val="24"/>
          <w:szCs w:val="24"/>
        </w:rPr>
      </w:pPr>
      <w:r w:rsidRPr="00FE777A">
        <w:rPr>
          <w:rFonts w:ascii="Times New Roman" w:hAnsi="Times New Roman"/>
          <w:color w:val="3F3F3F"/>
          <w:sz w:val="24"/>
          <w:szCs w:val="24"/>
        </w:rPr>
        <w:t>4. </w:t>
      </w:r>
      <w:r w:rsidR="00F26284" w:rsidRPr="00FE777A">
        <w:rPr>
          <w:rFonts w:ascii="Times New Roman" w:hAnsi="Times New Roman"/>
          <w:color w:val="3F3F3F"/>
          <w:sz w:val="24"/>
          <w:szCs w:val="24"/>
        </w:rPr>
        <w:t xml:space="preserve">Безопасность: «Учебное пособие по основам безопасности жизнедеятельности детей дошкольного </w:t>
      </w:r>
      <w:r w:rsidR="002744DC" w:rsidRPr="00FE777A">
        <w:rPr>
          <w:rFonts w:ascii="Times New Roman" w:hAnsi="Times New Roman"/>
          <w:color w:val="3F3F3F"/>
          <w:sz w:val="24"/>
          <w:szCs w:val="24"/>
        </w:rPr>
        <w:t>возраста» Н.Н.</w:t>
      </w:r>
      <w:r w:rsidR="00F26284" w:rsidRPr="00FE777A">
        <w:rPr>
          <w:rFonts w:ascii="Times New Roman" w:hAnsi="Times New Roman"/>
          <w:color w:val="3F3F3F"/>
          <w:sz w:val="24"/>
          <w:szCs w:val="24"/>
        </w:rPr>
        <w:t xml:space="preserve"> Авдеева, О.А. Князева, Р.Б. </w:t>
      </w:r>
      <w:proofErr w:type="spellStart"/>
      <w:r w:rsidR="00F26284" w:rsidRPr="00FE777A">
        <w:rPr>
          <w:rFonts w:ascii="Times New Roman" w:hAnsi="Times New Roman"/>
          <w:color w:val="3F3F3F"/>
          <w:sz w:val="24"/>
          <w:szCs w:val="24"/>
        </w:rPr>
        <w:t>Стеркина</w:t>
      </w:r>
      <w:proofErr w:type="spellEnd"/>
      <w:r w:rsidR="00F26284" w:rsidRPr="00FE777A">
        <w:rPr>
          <w:rFonts w:ascii="Times New Roman" w:hAnsi="Times New Roman"/>
          <w:color w:val="3F3F3F"/>
          <w:sz w:val="24"/>
          <w:szCs w:val="24"/>
        </w:rPr>
        <w:t>.</w:t>
      </w:r>
    </w:p>
    <w:p w:rsidR="001B443B" w:rsidRPr="00FE777A" w:rsidRDefault="001B443B" w:rsidP="008950F3">
      <w:pPr>
        <w:pStyle w:val="NoSpacing"/>
        <w:ind w:left="-567" w:firstLine="567"/>
        <w:jc w:val="both"/>
        <w:rPr>
          <w:rFonts w:ascii="Times New Roman" w:hAnsi="Times New Roman"/>
          <w:color w:val="3F3F3F"/>
          <w:sz w:val="24"/>
          <w:szCs w:val="24"/>
        </w:rPr>
      </w:pPr>
      <w:r w:rsidRPr="00FE777A">
        <w:rPr>
          <w:rFonts w:ascii="Times New Roman" w:hAnsi="Times New Roman"/>
          <w:color w:val="3F3F3F"/>
          <w:sz w:val="24"/>
          <w:szCs w:val="24"/>
        </w:rPr>
        <w:t xml:space="preserve">5. Программа «Юный эколог» под редакцией С.Н. </w:t>
      </w:r>
      <w:proofErr w:type="spellStart"/>
      <w:r w:rsidRPr="00FE777A">
        <w:rPr>
          <w:rFonts w:ascii="Times New Roman" w:hAnsi="Times New Roman"/>
          <w:color w:val="3F3F3F"/>
          <w:sz w:val="24"/>
          <w:szCs w:val="24"/>
        </w:rPr>
        <w:t>Ноколаевой</w:t>
      </w:r>
      <w:proofErr w:type="spellEnd"/>
    </w:p>
    <w:p w:rsidR="001B443B" w:rsidRPr="00FE777A" w:rsidRDefault="001B443B" w:rsidP="008950F3">
      <w:pPr>
        <w:pStyle w:val="NoSpacing"/>
        <w:ind w:left="-567" w:firstLine="567"/>
        <w:jc w:val="both"/>
        <w:rPr>
          <w:rFonts w:ascii="Times New Roman" w:hAnsi="Times New Roman"/>
          <w:color w:val="3F3F3F"/>
          <w:sz w:val="24"/>
          <w:szCs w:val="24"/>
        </w:rPr>
      </w:pPr>
      <w:r w:rsidRPr="00FE777A">
        <w:rPr>
          <w:rFonts w:ascii="Times New Roman" w:hAnsi="Times New Roman"/>
          <w:color w:val="3F3F3F"/>
          <w:sz w:val="24"/>
          <w:szCs w:val="24"/>
        </w:rPr>
        <w:t xml:space="preserve">6. «Музыкальные шедевры» О.П. </w:t>
      </w:r>
      <w:proofErr w:type="spellStart"/>
      <w:r w:rsidRPr="00FE777A">
        <w:rPr>
          <w:rFonts w:ascii="Times New Roman" w:hAnsi="Times New Roman"/>
          <w:color w:val="3F3F3F"/>
          <w:sz w:val="24"/>
          <w:szCs w:val="24"/>
        </w:rPr>
        <w:t>Радыновой</w:t>
      </w:r>
      <w:proofErr w:type="spellEnd"/>
    </w:p>
    <w:p w:rsidR="001B443B" w:rsidRPr="00FE777A" w:rsidRDefault="001B443B" w:rsidP="008950F3">
      <w:pPr>
        <w:pStyle w:val="NoSpacing"/>
        <w:ind w:left="-567" w:firstLine="567"/>
        <w:jc w:val="both"/>
        <w:rPr>
          <w:rFonts w:ascii="Times New Roman" w:hAnsi="Times New Roman"/>
          <w:color w:val="3F3F3F"/>
          <w:sz w:val="24"/>
          <w:szCs w:val="24"/>
        </w:rPr>
      </w:pPr>
      <w:r w:rsidRPr="00FE777A">
        <w:rPr>
          <w:rFonts w:ascii="Times New Roman" w:hAnsi="Times New Roman"/>
          <w:color w:val="3F3F3F"/>
          <w:sz w:val="24"/>
          <w:szCs w:val="24"/>
        </w:rPr>
        <w:t xml:space="preserve">7. «Оберег» Е.Г. </w:t>
      </w:r>
      <w:proofErr w:type="spellStart"/>
      <w:r w:rsidRPr="00FE777A">
        <w:rPr>
          <w:rFonts w:ascii="Times New Roman" w:hAnsi="Times New Roman"/>
          <w:color w:val="3F3F3F"/>
          <w:sz w:val="24"/>
          <w:szCs w:val="24"/>
        </w:rPr>
        <w:t>Борониной</w:t>
      </w:r>
      <w:proofErr w:type="spellEnd"/>
    </w:p>
    <w:p w:rsidR="0005068C" w:rsidRPr="00FE777A" w:rsidRDefault="001B443B" w:rsidP="0005068C">
      <w:pPr>
        <w:pStyle w:val="NoSpacing"/>
        <w:ind w:left="-567" w:firstLine="567"/>
        <w:jc w:val="both"/>
        <w:rPr>
          <w:rFonts w:ascii="Times New Roman" w:hAnsi="Times New Roman"/>
          <w:color w:val="3F3F3F"/>
          <w:sz w:val="24"/>
          <w:szCs w:val="24"/>
        </w:rPr>
      </w:pPr>
      <w:r w:rsidRPr="00FE777A">
        <w:rPr>
          <w:rFonts w:ascii="Times New Roman" w:hAnsi="Times New Roman"/>
          <w:color w:val="3F3F3F"/>
          <w:sz w:val="24"/>
          <w:szCs w:val="24"/>
        </w:rPr>
        <w:t>8</w:t>
      </w:r>
      <w:r w:rsidR="00F26284" w:rsidRPr="00FE777A">
        <w:rPr>
          <w:rFonts w:ascii="Times New Roman" w:hAnsi="Times New Roman"/>
          <w:color w:val="3F3F3F"/>
          <w:sz w:val="24"/>
          <w:szCs w:val="24"/>
        </w:rPr>
        <w:t>.</w:t>
      </w:r>
      <w:r w:rsidR="002744DC" w:rsidRPr="00FE777A">
        <w:rPr>
          <w:rFonts w:ascii="Times New Roman" w:hAnsi="Times New Roman"/>
          <w:color w:val="3F3F3F"/>
          <w:sz w:val="24"/>
          <w:szCs w:val="24"/>
        </w:rPr>
        <w:t xml:space="preserve"> </w:t>
      </w:r>
      <w:r w:rsidR="00F26284" w:rsidRPr="00FE777A">
        <w:rPr>
          <w:rFonts w:ascii="Times New Roman" w:hAnsi="Times New Roman"/>
          <w:color w:val="3F3F3F"/>
          <w:sz w:val="24"/>
          <w:szCs w:val="24"/>
        </w:rPr>
        <w:t>«Мы будущие железнодорожники» Т.Н.</w:t>
      </w:r>
      <w:r w:rsidR="002744DC" w:rsidRPr="00FE777A">
        <w:rPr>
          <w:rFonts w:ascii="Times New Roman" w:hAnsi="Times New Roman"/>
          <w:color w:val="3F3F3F"/>
          <w:sz w:val="24"/>
          <w:szCs w:val="24"/>
        </w:rPr>
        <w:t xml:space="preserve"> </w:t>
      </w:r>
      <w:r w:rsidR="00F26284" w:rsidRPr="00FE777A">
        <w:rPr>
          <w:rFonts w:ascii="Times New Roman" w:hAnsi="Times New Roman"/>
          <w:color w:val="3F3F3F"/>
          <w:sz w:val="24"/>
          <w:szCs w:val="24"/>
        </w:rPr>
        <w:t>Сташкова, Л.Н.</w:t>
      </w:r>
      <w:r w:rsidR="002744DC" w:rsidRPr="00FE777A">
        <w:rPr>
          <w:rFonts w:ascii="Times New Roman" w:hAnsi="Times New Roman"/>
          <w:color w:val="3F3F3F"/>
          <w:sz w:val="24"/>
          <w:szCs w:val="24"/>
        </w:rPr>
        <w:t xml:space="preserve"> </w:t>
      </w:r>
      <w:proofErr w:type="spellStart"/>
      <w:r w:rsidR="00F26284" w:rsidRPr="00FE777A">
        <w:rPr>
          <w:rFonts w:ascii="Times New Roman" w:hAnsi="Times New Roman"/>
          <w:color w:val="3F3F3F"/>
          <w:sz w:val="24"/>
          <w:szCs w:val="24"/>
        </w:rPr>
        <w:t>Шеболдина</w:t>
      </w:r>
      <w:proofErr w:type="spellEnd"/>
    </w:p>
    <w:p w:rsidR="00A15877" w:rsidRPr="00FE777A" w:rsidRDefault="001B443B" w:rsidP="0005068C">
      <w:pPr>
        <w:pStyle w:val="NoSpacing"/>
        <w:ind w:left="-567" w:firstLine="567"/>
        <w:jc w:val="both"/>
        <w:rPr>
          <w:rFonts w:ascii="Times New Roman" w:eastAsia="Times New Roman" w:hAnsi="Times New Roman"/>
          <w:color w:val="3F3F3F"/>
          <w:sz w:val="24"/>
          <w:szCs w:val="24"/>
          <w:lang w:eastAsia="ru-RU"/>
        </w:rPr>
      </w:pPr>
      <w:r w:rsidRPr="00FE777A">
        <w:rPr>
          <w:rFonts w:ascii="Times New Roman" w:hAnsi="Times New Roman"/>
          <w:color w:val="3F3F3F"/>
          <w:sz w:val="24"/>
          <w:szCs w:val="24"/>
        </w:rPr>
        <w:t>9</w:t>
      </w:r>
      <w:r w:rsidR="00F26284" w:rsidRPr="00FE777A">
        <w:rPr>
          <w:rFonts w:ascii="Times New Roman" w:hAnsi="Times New Roman"/>
          <w:color w:val="3F3F3F"/>
          <w:sz w:val="24"/>
          <w:szCs w:val="24"/>
        </w:rPr>
        <w:t>.</w:t>
      </w:r>
      <w:r w:rsidR="002744DC" w:rsidRPr="00FE777A">
        <w:rPr>
          <w:rFonts w:ascii="Times New Roman" w:hAnsi="Times New Roman"/>
          <w:color w:val="3F3F3F"/>
          <w:sz w:val="24"/>
          <w:szCs w:val="24"/>
        </w:rPr>
        <w:t xml:space="preserve"> </w:t>
      </w:r>
      <w:r w:rsidR="00F26284" w:rsidRPr="00FE777A">
        <w:rPr>
          <w:rFonts w:ascii="Times New Roman" w:hAnsi="Times New Roman"/>
          <w:color w:val="3F3F3F"/>
          <w:sz w:val="24"/>
          <w:szCs w:val="24"/>
        </w:rPr>
        <w:t>«Физ</w:t>
      </w:r>
      <w:r w:rsidRPr="00FE777A">
        <w:rPr>
          <w:rFonts w:ascii="Times New Roman" w:hAnsi="Times New Roman"/>
          <w:color w:val="3F3F3F"/>
          <w:sz w:val="24"/>
          <w:szCs w:val="24"/>
        </w:rPr>
        <w:t>ическая культура дошкольников» Л.Д.</w:t>
      </w:r>
      <w:r w:rsidR="002744DC" w:rsidRPr="00FE777A">
        <w:rPr>
          <w:rFonts w:ascii="Times New Roman" w:hAnsi="Times New Roman"/>
          <w:color w:val="3F3F3F"/>
          <w:sz w:val="24"/>
          <w:szCs w:val="24"/>
        </w:rPr>
        <w:t xml:space="preserve"> </w:t>
      </w:r>
      <w:r w:rsidRPr="00FE777A">
        <w:rPr>
          <w:rFonts w:ascii="Times New Roman" w:hAnsi="Times New Roman"/>
          <w:color w:val="3F3F3F"/>
          <w:sz w:val="24"/>
          <w:szCs w:val="24"/>
        </w:rPr>
        <w:t xml:space="preserve">Глазырина </w:t>
      </w:r>
    </w:p>
    <w:p w:rsidR="001B443B" w:rsidRPr="00221F6F" w:rsidRDefault="001B443B" w:rsidP="001B443B">
      <w:pPr>
        <w:spacing w:line="240" w:lineRule="atLeast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221F6F">
        <w:rPr>
          <w:rFonts w:ascii="Times New Roman" w:eastAsia="Times New Roman" w:hAnsi="Times New Roman" w:cs="Times New Roman"/>
          <w:lang w:eastAsia="ru-RU"/>
        </w:rPr>
        <w:t>Изучение фольклора в дошкольном учреждении, программа психолого-педагогических занятий «Цветик семицветик» Н.Ю.</w:t>
      </w:r>
      <w:r w:rsidR="00C9015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21F6F">
        <w:rPr>
          <w:rFonts w:ascii="Times New Roman" w:eastAsia="Times New Roman" w:hAnsi="Times New Roman" w:cs="Times New Roman"/>
          <w:lang w:eastAsia="ru-RU"/>
        </w:rPr>
        <w:t>Куражевой</w:t>
      </w:r>
      <w:proofErr w:type="spellEnd"/>
      <w:r w:rsidRPr="00221F6F">
        <w:rPr>
          <w:rFonts w:ascii="Times New Roman" w:eastAsia="Times New Roman" w:hAnsi="Times New Roman" w:cs="Times New Roman"/>
          <w:lang w:eastAsia="ru-RU"/>
        </w:rPr>
        <w:t>.</w:t>
      </w:r>
    </w:p>
    <w:p w:rsidR="0005068C" w:rsidRPr="0005068C" w:rsidRDefault="0005068C" w:rsidP="0005068C">
      <w:pPr>
        <w:pStyle w:val="NoSpacing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68C" w:rsidRPr="0005068C" w:rsidRDefault="0005068C" w:rsidP="0005068C">
      <w:pPr>
        <w:ind w:left="-567" w:firstLine="567"/>
        <w:jc w:val="center"/>
        <w:rPr>
          <w:rFonts w:ascii="Times New Roman" w:hAnsi="Times New Roman" w:cs="Times New Roman"/>
          <w:b/>
          <w:color w:val="000000"/>
        </w:rPr>
      </w:pPr>
      <w:r w:rsidRPr="0005068C">
        <w:rPr>
          <w:rFonts w:ascii="Times New Roman" w:hAnsi="Times New Roman" w:cs="Times New Roman"/>
          <w:b/>
          <w:color w:val="000000"/>
        </w:rPr>
        <w:t xml:space="preserve">Оценка качества </w:t>
      </w:r>
      <w:r w:rsidR="001B443B" w:rsidRPr="0005068C">
        <w:rPr>
          <w:rFonts w:ascii="Times New Roman" w:hAnsi="Times New Roman" w:cs="Times New Roman"/>
          <w:b/>
          <w:color w:val="000000"/>
        </w:rPr>
        <w:t>освоения детьми</w:t>
      </w:r>
      <w:r w:rsidRPr="0005068C">
        <w:rPr>
          <w:rFonts w:ascii="Times New Roman" w:hAnsi="Times New Roman" w:cs="Times New Roman"/>
          <w:b/>
          <w:color w:val="000000"/>
        </w:rPr>
        <w:t xml:space="preserve"> программного материала.</w:t>
      </w:r>
    </w:p>
    <w:p w:rsidR="0005068C" w:rsidRPr="0005068C" w:rsidRDefault="0005068C" w:rsidP="0005068C">
      <w:pPr>
        <w:pStyle w:val="NoSpacing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5068C">
        <w:rPr>
          <w:rFonts w:ascii="Times New Roman" w:hAnsi="Times New Roman"/>
          <w:color w:val="000000"/>
          <w:sz w:val="24"/>
          <w:szCs w:val="24"/>
        </w:rPr>
        <w:t xml:space="preserve">Оценка качества </w:t>
      </w:r>
      <w:r w:rsidR="001B443B" w:rsidRPr="0005068C">
        <w:rPr>
          <w:rFonts w:ascii="Times New Roman" w:hAnsi="Times New Roman"/>
          <w:color w:val="000000"/>
          <w:sz w:val="24"/>
          <w:szCs w:val="24"/>
        </w:rPr>
        <w:t>освоения детьми</w:t>
      </w:r>
      <w:r w:rsidRPr="0005068C">
        <w:rPr>
          <w:rFonts w:ascii="Times New Roman" w:hAnsi="Times New Roman"/>
          <w:color w:val="000000"/>
          <w:sz w:val="24"/>
          <w:szCs w:val="24"/>
        </w:rPr>
        <w:t xml:space="preserve"> программного материала анализируются на итоговом общем педагогическом совете. </w:t>
      </w:r>
      <w:r w:rsidR="001B443B" w:rsidRPr="0005068C">
        <w:rPr>
          <w:rFonts w:ascii="Times New Roman" w:hAnsi="Times New Roman"/>
          <w:color w:val="000000"/>
          <w:sz w:val="24"/>
          <w:szCs w:val="24"/>
        </w:rPr>
        <w:t>Годовой план</w:t>
      </w:r>
      <w:r w:rsidRPr="0005068C">
        <w:rPr>
          <w:rFonts w:ascii="Times New Roman" w:hAnsi="Times New Roman"/>
          <w:color w:val="000000"/>
          <w:sz w:val="24"/>
          <w:szCs w:val="24"/>
        </w:rPr>
        <w:t xml:space="preserve"> на следующий учебный год </w:t>
      </w:r>
      <w:r w:rsidR="001B443B" w:rsidRPr="0005068C">
        <w:rPr>
          <w:rFonts w:ascii="Times New Roman" w:hAnsi="Times New Roman"/>
          <w:color w:val="000000"/>
          <w:sz w:val="24"/>
          <w:szCs w:val="24"/>
        </w:rPr>
        <w:t>строится с</w:t>
      </w:r>
      <w:r w:rsidRPr="0005068C">
        <w:rPr>
          <w:rFonts w:ascii="Times New Roman" w:hAnsi="Times New Roman"/>
          <w:color w:val="000000"/>
          <w:sz w:val="24"/>
          <w:szCs w:val="24"/>
        </w:rPr>
        <w:t xml:space="preserve"> учетом    результатов педагогической диагностики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506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068C" w:rsidRDefault="0005068C" w:rsidP="0005068C">
      <w:pPr>
        <w:ind w:left="-567" w:right="-144" w:firstLine="567"/>
        <w:jc w:val="both"/>
        <w:rPr>
          <w:rFonts w:ascii="Times New Roman" w:hAnsi="Times New Roman"/>
        </w:rPr>
      </w:pPr>
      <w:r w:rsidRPr="0005068C">
        <w:rPr>
          <w:rFonts w:ascii="Times New Roman" w:hAnsi="Times New Roman" w:cs="Times New Roman"/>
        </w:rPr>
        <w:t xml:space="preserve">Качество подготовки воспитанников отслеживается в соответствии с требованиями к освоению ребенком образовательной программы. Результативность освоения детьми программы отслеживалась с помощью педагогической диагностики. </w:t>
      </w:r>
      <w:r w:rsidRPr="0005068C">
        <w:rPr>
          <w:rFonts w:ascii="Times New Roman" w:hAnsi="Times New Roman"/>
        </w:rPr>
        <w:t>Видна динамика положительного роста программы.</w:t>
      </w:r>
    </w:p>
    <w:p w:rsidR="0005068C" w:rsidRPr="0005068C" w:rsidRDefault="0005068C" w:rsidP="0005068C">
      <w:pPr>
        <w:ind w:left="-567" w:right="-144" w:firstLine="567"/>
        <w:jc w:val="both"/>
        <w:rPr>
          <w:rFonts w:ascii="Times New Roman" w:hAnsi="Times New Roman" w:cs="Times New Roman"/>
        </w:rPr>
      </w:pPr>
    </w:p>
    <w:tbl>
      <w:tblPr>
        <w:tblW w:w="11603" w:type="dxa"/>
        <w:tblInd w:w="-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583"/>
        <w:gridCol w:w="1583"/>
        <w:gridCol w:w="1634"/>
        <w:gridCol w:w="1583"/>
        <w:gridCol w:w="1583"/>
        <w:gridCol w:w="1634"/>
      </w:tblGrid>
      <w:tr w:rsidR="0005068C" w:rsidRPr="0005068C" w:rsidTr="0005068C">
        <w:tc>
          <w:tcPr>
            <w:tcW w:w="2003" w:type="dxa"/>
          </w:tcPr>
          <w:p w:rsidR="0005068C" w:rsidRPr="004A757E" w:rsidRDefault="0005068C" w:rsidP="0005068C">
            <w:pPr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4A757E">
              <w:rPr>
                <w:rFonts w:ascii="Times New Roman" w:eastAsia="Times New Roman" w:hAnsi="Times New Roman" w:cs="Times New Roman"/>
                <w:color w:val="3F3F3F"/>
              </w:rPr>
              <w:t>Направления развития</w:t>
            </w:r>
          </w:p>
        </w:tc>
        <w:tc>
          <w:tcPr>
            <w:tcW w:w="4800" w:type="dxa"/>
            <w:gridSpan w:val="3"/>
          </w:tcPr>
          <w:p w:rsidR="0005068C" w:rsidRPr="004A757E" w:rsidRDefault="0005068C" w:rsidP="0005068C">
            <w:pPr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4A757E">
              <w:rPr>
                <w:rFonts w:ascii="Times New Roman" w:eastAsia="Times New Roman" w:hAnsi="Times New Roman" w:cs="Times New Roman"/>
                <w:color w:val="3F3F3F"/>
              </w:rPr>
              <w:t>Начало учебного года</w:t>
            </w:r>
          </w:p>
        </w:tc>
        <w:tc>
          <w:tcPr>
            <w:tcW w:w="4800" w:type="dxa"/>
            <w:gridSpan w:val="3"/>
          </w:tcPr>
          <w:p w:rsidR="0005068C" w:rsidRPr="004A757E" w:rsidRDefault="0005068C" w:rsidP="0005068C">
            <w:pPr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4A757E">
              <w:rPr>
                <w:rFonts w:ascii="Times New Roman" w:eastAsia="Times New Roman" w:hAnsi="Times New Roman" w:cs="Times New Roman"/>
                <w:color w:val="3F3F3F"/>
              </w:rPr>
              <w:t>Окончание учебного года</w:t>
            </w:r>
          </w:p>
        </w:tc>
      </w:tr>
      <w:tr w:rsidR="00C42F4A" w:rsidRPr="0005068C" w:rsidTr="0005068C">
        <w:tc>
          <w:tcPr>
            <w:tcW w:w="2003" w:type="dxa"/>
          </w:tcPr>
          <w:p w:rsidR="00C42F4A" w:rsidRPr="004A757E" w:rsidRDefault="00C42F4A" w:rsidP="00C42F4A">
            <w:pPr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4A757E">
              <w:rPr>
                <w:rFonts w:ascii="Times New Roman" w:eastAsia="Times New Roman" w:hAnsi="Times New Roman" w:cs="Times New Roman"/>
                <w:color w:val="3F3F3F"/>
              </w:rPr>
              <w:t>% уровня индивидуального развития</w:t>
            </w:r>
          </w:p>
        </w:tc>
        <w:tc>
          <w:tcPr>
            <w:tcW w:w="1583" w:type="dxa"/>
          </w:tcPr>
          <w:p w:rsidR="00C42F4A" w:rsidRPr="004A757E" w:rsidRDefault="00C42F4A" w:rsidP="00C42F4A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Высокий уровень</w:t>
            </w:r>
          </w:p>
        </w:tc>
        <w:tc>
          <w:tcPr>
            <w:tcW w:w="1583" w:type="dxa"/>
          </w:tcPr>
          <w:p w:rsidR="00C42F4A" w:rsidRPr="004A757E" w:rsidRDefault="00C42F4A" w:rsidP="00C42F4A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Средний уровень</w:t>
            </w:r>
          </w:p>
        </w:tc>
        <w:tc>
          <w:tcPr>
            <w:tcW w:w="1634" w:type="dxa"/>
          </w:tcPr>
          <w:p w:rsidR="00C42F4A" w:rsidRPr="004A757E" w:rsidRDefault="00C42F4A" w:rsidP="00C42F4A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Низкий уровень</w:t>
            </w:r>
          </w:p>
        </w:tc>
        <w:tc>
          <w:tcPr>
            <w:tcW w:w="1583" w:type="dxa"/>
          </w:tcPr>
          <w:p w:rsidR="00C42F4A" w:rsidRPr="004A757E" w:rsidRDefault="00C42F4A" w:rsidP="00C42F4A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Высокий уровень</w:t>
            </w:r>
          </w:p>
        </w:tc>
        <w:tc>
          <w:tcPr>
            <w:tcW w:w="1583" w:type="dxa"/>
          </w:tcPr>
          <w:p w:rsidR="00C42F4A" w:rsidRPr="004A757E" w:rsidRDefault="00C42F4A" w:rsidP="00C42F4A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Средний уровень</w:t>
            </w:r>
          </w:p>
        </w:tc>
        <w:tc>
          <w:tcPr>
            <w:tcW w:w="1634" w:type="dxa"/>
          </w:tcPr>
          <w:p w:rsidR="00C42F4A" w:rsidRPr="004A757E" w:rsidRDefault="00C42F4A" w:rsidP="00C42F4A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Низкий уровень</w:t>
            </w:r>
          </w:p>
        </w:tc>
      </w:tr>
      <w:tr w:rsidR="0005068C" w:rsidRPr="0005068C" w:rsidTr="0005068C">
        <w:tc>
          <w:tcPr>
            <w:tcW w:w="2003" w:type="dxa"/>
          </w:tcPr>
          <w:p w:rsidR="0005068C" w:rsidRPr="004A757E" w:rsidRDefault="0005068C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Познавательное</w:t>
            </w:r>
          </w:p>
        </w:tc>
        <w:tc>
          <w:tcPr>
            <w:tcW w:w="1583" w:type="dxa"/>
          </w:tcPr>
          <w:p w:rsidR="0005068C" w:rsidRPr="004A757E" w:rsidRDefault="00B332DC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61</w:t>
            </w:r>
          </w:p>
        </w:tc>
        <w:tc>
          <w:tcPr>
            <w:tcW w:w="1583" w:type="dxa"/>
          </w:tcPr>
          <w:p w:rsidR="0005068C" w:rsidRPr="004A757E" w:rsidRDefault="00B332DC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29</w:t>
            </w:r>
          </w:p>
        </w:tc>
        <w:tc>
          <w:tcPr>
            <w:tcW w:w="1634" w:type="dxa"/>
          </w:tcPr>
          <w:p w:rsidR="0005068C" w:rsidRPr="004A757E" w:rsidRDefault="00B332DC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10</w:t>
            </w:r>
          </w:p>
        </w:tc>
        <w:tc>
          <w:tcPr>
            <w:tcW w:w="1583" w:type="dxa"/>
          </w:tcPr>
          <w:p w:rsidR="0005068C" w:rsidRPr="004A757E" w:rsidRDefault="00BE0E94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72</w:t>
            </w:r>
          </w:p>
        </w:tc>
        <w:tc>
          <w:tcPr>
            <w:tcW w:w="1583" w:type="dxa"/>
          </w:tcPr>
          <w:p w:rsidR="0005068C" w:rsidRPr="004A757E" w:rsidRDefault="00BE0E94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20</w:t>
            </w:r>
          </w:p>
        </w:tc>
        <w:tc>
          <w:tcPr>
            <w:tcW w:w="1634" w:type="dxa"/>
          </w:tcPr>
          <w:p w:rsidR="0005068C" w:rsidRPr="004A757E" w:rsidRDefault="00BE0E94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8</w:t>
            </w:r>
          </w:p>
        </w:tc>
      </w:tr>
      <w:tr w:rsidR="0005068C" w:rsidRPr="0005068C" w:rsidTr="0005068C">
        <w:tc>
          <w:tcPr>
            <w:tcW w:w="2003" w:type="dxa"/>
          </w:tcPr>
          <w:p w:rsidR="0005068C" w:rsidRPr="004A757E" w:rsidRDefault="0005068C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Речевое</w:t>
            </w:r>
          </w:p>
        </w:tc>
        <w:tc>
          <w:tcPr>
            <w:tcW w:w="1583" w:type="dxa"/>
          </w:tcPr>
          <w:p w:rsidR="0005068C" w:rsidRPr="004A757E" w:rsidRDefault="00B332DC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55</w:t>
            </w:r>
          </w:p>
        </w:tc>
        <w:tc>
          <w:tcPr>
            <w:tcW w:w="1583" w:type="dxa"/>
          </w:tcPr>
          <w:p w:rsidR="0005068C" w:rsidRPr="004A757E" w:rsidRDefault="00B332DC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27</w:t>
            </w:r>
          </w:p>
        </w:tc>
        <w:tc>
          <w:tcPr>
            <w:tcW w:w="1634" w:type="dxa"/>
          </w:tcPr>
          <w:p w:rsidR="0005068C" w:rsidRPr="004A757E" w:rsidRDefault="00B332DC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18</w:t>
            </w:r>
          </w:p>
        </w:tc>
        <w:tc>
          <w:tcPr>
            <w:tcW w:w="1583" w:type="dxa"/>
          </w:tcPr>
          <w:p w:rsidR="0005068C" w:rsidRPr="004A757E" w:rsidRDefault="00B332DC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59</w:t>
            </w:r>
          </w:p>
        </w:tc>
        <w:tc>
          <w:tcPr>
            <w:tcW w:w="1583" w:type="dxa"/>
          </w:tcPr>
          <w:p w:rsidR="0005068C" w:rsidRPr="004A757E" w:rsidRDefault="00BE0E94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30</w:t>
            </w:r>
          </w:p>
        </w:tc>
        <w:tc>
          <w:tcPr>
            <w:tcW w:w="1634" w:type="dxa"/>
          </w:tcPr>
          <w:p w:rsidR="0005068C" w:rsidRPr="004A757E" w:rsidRDefault="00BE0E94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11</w:t>
            </w:r>
          </w:p>
        </w:tc>
      </w:tr>
      <w:tr w:rsidR="0005068C" w:rsidRPr="0005068C" w:rsidTr="0005068C">
        <w:tc>
          <w:tcPr>
            <w:tcW w:w="2003" w:type="dxa"/>
          </w:tcPr>
          <w:p w:rsidR="0005068C" w:rsidRPr="004A757E" w:rsidRDefault="0005068C" w:rsidP="000506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Социально-</w:t>
            </w:r>
            <w:proofErr w:type="spellStart"/>
            <w:r w:rsidRPr="004A757E">
              <w:rPr>
                <w:rFonts w:ascii="Times New Roman" w:hAnsi="Times New Roman" w:cs="Times New Roman"/>
                <w:color w:val="3F3F3F"/>
              </w:rPr>
              <w:t>коммуниктивное</w:t>
            </w:r>
            <w:proofErr w:type="spellEnd"/>
          </w:p>
        </w:tc>
        <w:tc>
          <w:tcPr>
            <w:tcW w:w="1583" w:type="dxa"/>
          </w:tcPr>
          <w:p w:rsidR="0005068C" w:rsidRPr="004A757E" w:rsidRDefault="00B332DC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61</w:t>
            </w:r>
          </w:p>
        </w:tc>
        <w:tc>
          <w:tcPr>
            <w:tcW w:w="1583" w:type="dxa"/>
          </w:tcPr>
          <w:p w:rsidR="0005068C" w:rsidRPr="004A757E" w:rsidRDefault="00BE0E94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30</w:t>
            </w:r>
          </w:p>
        </w:tc>
        <w:tc>
          <w:tcPr>
            <w:tcW w:w="1634" w:type="dxa"/>
          </w:tcPr>
          <w:p w:rsidR="0005068C" w:rsidRPr="004A757E" w:rsidRDefault="00B332DC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9</w:t>
            </w:r>
          </w:p>
        </w:tc>
        <w:tc>
          <w:tcPr>
            <w:tcW w:w="1583" w:type="dxa"/>
          </w:tcPr>
          <w:p w:rsidR="0005068C" w:rsidRPr="004A757E" w:rsidRDefault="00BE0E94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67</w:t>
            </w:r>
          </w:p>
        </w:tc>
        <w:tc>
          <w:tcPr>
            <w:tcW w:w="1583" w:type="dxa"/>
          </w:tcPr>
          <w:p w:rsidR="0005068C" w:rsidRPr="004A757E" w:rsidRDefault="00BE0E94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26</w:t>
            </w:r>
          </w:p>
        </w:tc>
        <w:tc>
          <w:tcPr>
            <w:tcW w:w="1634" w:type="dxa"/>
          </w:tcPr>
          <w:p w:rsidR="0005068C" w:rsidRPr="004A757E" w:rsidRDefault="00BE0E94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7</w:t>
            </w:r>
          </w:p>
        </w:tc>
      </w:tr>
      <w:tr w:rsidR="0005068C" w:rsidRPr="0005068C" w:rsidTr="0005068C">
        <w:tc>
          <w:tcPr>
            <w:tcW w:w="2003" w:type="dxa"/>
          </w:tcPr>
          <w:p w:rsidR="0005068C" w:rsidRPr="004A757E" w:rsidRDefault="0005068C" w:rsidP="000506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 xml:space="preserve">Художественно-эстетическое </w:t>
            </w:r>
          </w:p>
        </w:tc>
        <w:tc>
          <w:tcPr>
            <w:tcW w:w="1583" w:type="dxa"/>
          </w:tcPr>
          <w:p w:rsidR="0005068C" w:rsidRPr="004A757E" w:rsidRDefault="00BE0E94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47</w:t>
            </w:r>
          </w:p>
        </w:tc>
        <w:tc>
          <w:tcPr>
            <w:tcW w:w="1583" w:type="dxa"/>
          </w:tcPr>
          <w:p w:rsidR="0005068C" w:rsidRPr="004A757E" w:rsidRDefault="00BE0E94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45</w:t>
            </w:r>
          </w:p>
        </w:tc>
        <w:tc>
          <w:tcPr>
            <w:tcW w:w="1634" w:type="dxa"/>
          </w:tcPr>
          <w:p w:rsidR="0005068C" w:rsidRPr="004A757E" w:rsidRDefault="00145880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8</w:t>
            </w:r>
          </w:p>
        </w:tc>
        <w:tc>
          <w:tcPr>
            <w:tcW w:w="1583" w:type="dxa"/>
          </w:tcPr>
          <w:p w:rsidR="0005068C" w:rsidRPr="004A757E" w:rsidRDefault="00BE0E94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64</w:t>
            </w:r>
          </w:p>
        </w:tc>
        <w:tc>
          <w:tcPr>
            <w:tcW w:w="1583" w:type="dxa"/>
          </w:tcPr>
          <w:p w:rsidR="0005068C" w:rsidRPr="004A757E" w:rsidRDefault="00BE0E94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28</w:t>
            </w:r>
          </w:p>
        </w:tc>
        <w:tc>
          <w:tcPr>
            <w:tcW w:w="1634" w:type="dxa"/>
          </w:tcPr>
          <w:p w:rsidR="0005068C" w:rsidRPr="004A757E" w:rsidRDefault="00BE0E94" w:rsidP="0005068C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8</w:t>
            </w:r>
          </w:p>
        </w:tc>
      </w:tr>
      <w:tr w:rsidR="00145880" w:rsidRPr="0005068C" w:rsidTr="0005068C">
        <w:tc>
          <w:tcPr>
            <w:tcW w:w="2003" w:type="dxa"/>
          </w:tcPr>
          <w:p w:rsidR="00145880" w:rsidRPr="004A757E" w:rsidRDefault="00145880" w:rsidP="001458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Физическое</w:t>
            </w:r>
          </w:p>
        </w:tc>
        <w:tc>
          <w:tcPr>
            <w:tcW w:w="1583" w:type="dxa"/>
          </w:tcPr>
          <w:p w:rsidR="00145880" w:rsidRPr="004A757E" w:rsidRDefault="00BE0E94" w:rsidP="00145880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57</w:t>
            </w:r>
          </w:p>
        </w:tc>
        <w:tc>
          <w:tcPr>
            <w:tcW w:w="1583" w:type="dxa"/>
          </w:tcPr>
          <w:p w:rsidR="00145880" w:rsidRPr="004A757E" w:rsidRDefault="00BE0E94" w:rsidP="00145880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34</w:t>
            </w:r>
          </w:p>
        </w:tc>
        <w:tc>
          <w:tcPr>
            <w:tcW w:w="1634" w:type="dxa"/>
          </w:tcPr>
          <w:p w:rsidR="00145880" w:rsidRPr="004A757E" w:rsidRDefault="00BE0E94" w:rsidP="00145880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9</w:t>
            </w:r>
          </w:p>
        </w:tc>
        <w:tc>
          <w:tcPr>
            <w:tcW w:w="1583" w:type="dxa"/>
          </w:tcPr>
          <w:p w:rsidR="00145880" w:rsidRPr="004A757E" w:rsidRDefault="00BE0E94" w:rsidP="00145880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75</w:t>
            </w:r>
          </w:p>
        </w:tc>
        <w:tc>
          <w:tcPr>
            <w:tcW w:w="1583" w:type="dxa"/>
          </w:tcPr>
          <w:p w:rsidR="00145880" w:rsidRPr="004A757E" w:rsidRDefault="00BE0E94" w:rsidP="00145880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19</w:t>
            </w:r>
          </w:p>
        </w:tc>
        <w:tc>
          <w:tcPr>
            <w:tcW w:w="1634" w:type="dxa"/>
          </w:tcPr>
          <w:p w:rsidR="00145880" w:rsidRPr="004A757E" w:rsidRDefault="00BE0E94" w:rsidP="00145880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4A757E">
              <w:rPr>
                <w:rFonts w:ascii="Times New Roman" w:hAnsi="Times New Roman" w:cs="Times New Roman"/>
                <w:color w:val="3F3F3F"/>
              </w:rPr>
              <w:t>6</w:t>
            </w:r>
          </w:p>
        </w:tc>
      </w:tr>
    </w:tbl>
    <w:p w:rsidR="0005068C" w:rsidRPr="0005068C" w:rsidRDefault="0005068C" w:rsidP="0005068C">
      <w:pPr>
        <w:ind w:right="-144"/>
        <w:jc w:val="both"/>
        <w:rPr>
          <w:rFonts w:ascii="Times New Roman" w:hAnsi="Times New Roman" w:cs="Times New Roman"/>
        </w:rPr>
      </w:pPr>
    </w:p>
    <w:p w:rsidR="00A15877" w:rsidRDefault="0005068C" w:rsidP="0005068C">
      <w:pPr>
        <w:ind w:left="-567" w:right="-144" w:firstLine="567"/>
        <w:jc w:val="both"/>
        <w:rPr>
          <w:rFonts w:ascii="Times New Roman" w:hAnsi="Times New Roman" w:cs="Times New Roman"/>
        </w:rPr>
      </w:pPr>
      <w:r w:rsidRPr="0005068C">
        <w:rPr>
          <w:rFonts w:ascii="Times New Roman" w:hAnsi="Times New Roman" w:cs="Times New Roman"/>
        </w:rPr>
        <w:t xml:space="preserve">Анализируя результаты диагностических занятий, педагоги выявляли особенности прохождения программы </w:t>
      </w:r>
      <w:r w:rsidR="001B443B" w:rsidRPr="0005068C">
        <w:rPr>
          <w:rFonts w:ascii="Times New Roman" w:hAnsi="Times New Roman" w:cs="Times New Roman"/>
        </w:rPr>
        <w:t>группой в</w:t>
      </w:r>
      <w:r w:rsidRPr="0005068C">
        <w:rPr>
          <w:rFonts w:ascii="Times New Roman" w:hAnsi="Times New Roman" w:cs="Times New Roman"/>
        </w:rPr>
        <w:t xml:space="preserve"> целом и каждым ребенком в отдельности, намечая, таким образом, индивидуальную образовательную траекторию </w:t>
      </w:r>
      <w:r w:rsidR="001B443B" w:rsidRPr="0005068C">
        <w:rPr>
          <w:rFonts w:ascii="Times New Roman" w:hAnsi="Times New Roman" w:cs="Times New Roman"/>
        </w:rPr>
        <w:t>развития детей</w:t>
      </w:r>
      <w:r w:rsidRPr="0005068C">
        <w:rPr>
          <w:rFonts w:ascii="Times New Roman" w:hAnsi="Times New Roman" w:cs="Times New Roman"/>
        </w:rPr>
        <w:t xml:space="preserve"> по каждому разделу программы. </w:t>
      </w:r>
    </w:p>
    <w:p w:rsidR="0005068C" w:rsidRPr="0005068C" w:rsidRDefault="0005068C" w:rsidP="0005068C">
      <w:pPr>
        <w:ind w:left="-567" w:right="-144" w:firstLine="567"/>
        <w:jc w:val="both"/>
        <w:rPr>
          <w:rFonts w:ascii="Times New Roman" w:hAnsi="Times New Roman" w:cs="Times New Roman"/>
          <w:color w:val="000000"/>
        </w:rPr>
      </w:pPr>
    </w:p>
    <w:p w:rsidR="0005068C" w:rsidRPr="0005068C" w:rsidRDefault="0005068C" w:rsidP="0005068C">
      <w:pPr>
        <w:pStyle w:val="ConsPlusNormal"/>
        <w:numPr>
          <w:ilvl w:val="0"/>
          <w:numId w:val="28"/>
        </w:num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Функционирование внутренней </w:t>
      </w:r>
      <w:r w:rsidR="001B443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системы </w:t>
      </w:r>
      <w:r w:rsidR="001B443B" w:rsidRPr="0005068C">
        <w:rPr>
          <w:rFonts w:ascii="Times New Roman" w:hAnsi="Times New Roman" w:cs="Times New Roman"/>
          <w:b/>
          <w:snapToGrid w:val="0"/>
          <w:sz w:val="24"/>
          <w:szCs w:val="24"/>
        </w:rPr>
        <w:t>оценки</w:t>
      </w:r>
      <w:r w:rsidRPr="0005068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качества образовательной деятельности </w:t>
      </w:r>
    </w:p>
    <w:p w:rsidR="0005068C" w:rsidRPr="0005068C" w:rsidRDefault="0005068C" w:rsidP="0005068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2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347"/>
        <w:gridCol w:w="1313"/>
      </w:tblGrid>
      <w:tr w:rsidR="00BE0E94" w:rsidRPr="004A757E" w:rsidTr="0005068C">
        <w:trPr>
          <w:trHeight w:val="9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lastRenderedPageBreak/>
              <w:t>№</w:t>
            </w:r>
          </w:p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Показатели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Единица измерения (значение показателя)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 xml:space="preserve">Результат </w:t>
            </w:r>
          </w:p>
        </w:tc>
      </w:tr>
      <w:tr w:rsidR="00BE0E94" w:rsidRPr="004A757E" w:rsidTr="0005068C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</w:p>
        </w:tc>
      </w:tr>
      <w:tr w:rsidR="00BE0E94" w:rsidRPr="004A757E" w:rsidTr="006C3F8E">
        <w:trPr>
          <w:tblHeader/>
        </w:trPr>
        <w:tc>
          <w:tcPr>
            <w:tcW w:w="10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0E94" w:rsidRPr="004A757E" w:rsidRDefault="00BE0E94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3F3F3F"/>
              </w:rPr>
              <w:t>Средний балл – 10</w:t>
            </w: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1" w:name="sub_1001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I.</w:t>
            </w:r>
            <w:bookmarkEnd w:id="1"/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C3933">
            <w:pPr>
              <w:pStyle w:val="a3"/>
              <w:snapToGrid w:val="0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2" w:name="sub_1011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1.1.</w:t>
            </w:r>
            <w:bookmarkEnd w:id="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Баллы (от 0 до 10)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B332D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8,1</w:t>
            </w: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3" w:name="sub_1012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1.2.</w:t>
            </w:r>
            <w:bookmarkEnd w:id="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Баллы (от 0 до 10)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10</w:t>
            </w: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4" w:name="sub_1013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1.3.</w:t>
            </w:r>
            <w:bookmarkEnd w:id="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Баллы (от 0 до 10)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B332D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8</w:t>
            </w: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5" w:name="sub_1014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1.4.</w:t>
            </w:r>
            <w:bookmarkEnd w:id="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Баллы (от 0 до 10)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9</w:t>
            </w:r>
            <w:r w:rsidR="00B332DC" w:rsidRPr="004A757E">
              <w:rPr>
                <w:rFonts w:ascii="Times New Roman" w:hAnsi="Times New Roman" w:cs="Times New Roman"/>
                <w:snapToGrid w:val="0"/>
                <w:color w:val="3F3F3F"/>
              </w:rPr>
              <w:t>,2</w:t>
            </w:r>
          </w:p>
        </w:tc>
      </w:tr>
      <w:tr w:rsidR="00BE0E94" w:rsidRPr="004A757E" w:rsidTr="0005068C">
        <w:tc>
          <w:tcPr>
            <w:tcW w:w="10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b/>
                <w:snapToGrid w:val="0"/>
                <w:color w:val="3F3F3F"/>
              </w:rPr>
              <w:t>Средний балл – 9</w:t>
            </w: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6" w:name="sub_1002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II.</w:t>
            </w:r>
            <w:bookmarkEnd w:id="6"/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7" w:name="sub_1021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2.1.</w:t>
            </w:r>
            <w:bookmarkEnd w:id="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Баллы (от 0 до 10)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B332D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7</w:t>
            </w: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8" w:name="sub_1022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2.2.</w:t>
            </w:r>
            <w:bookmarkEnd w:id="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Баллы (от 0 до 10)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9</w:t>
            </w: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9" w:name="sub_1023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2.3.</w:t>
            </w:r>
            <w:bookmarkEnd w:id="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Условия для индивидуальной работы с обучающимися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Баллы (от 0 до 10)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8</w:t>
            </w:r>
            <w:r w:rsidR="00B332DC" w:rsidRPr="004A757E">
              <w:rPr>
                <w:rFonts w:ascii="Times New Roman" w:hAnsi="Times New Roman" w:cs="Times New Roman"/>
                <w:snapToGrid w:val="0"/>
                <w:color w:val="3F3F3F"/>
              </w:rPr>
              <w:t>,5</w:t>
            </w: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10" w:name="sub_1024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2.4.</w:t>
            </w:r>
            <w:bookmarkEnd w:id="1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Наличие дополнительных образовательных программ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Баллы (от 0 до 10)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8,4</w:t>
            </w: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11" w:name="sub_1025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2.5.</w:t>
            </w:r>
            <w:bookmarkEnd w:id="1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Баллы (от 0 до 10)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9</w:t>
            </w: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12" w:name="sub_1026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lastRenderedPageBreak/>
              <w:t>2.6.</w:t>
            </w:r>
            <w:bookmarkEnd w:id="1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Баллы (от 0 до 10)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B332D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8,5</w:t>
            </w: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13" w:name="sub_1027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2.7.</w:t>
            </w:r>
            <w:bookmarkEnd w:id="1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Наличие условий организации обучения и воспитания, обучающихся с ограниченными возможностями здоровья и инвалидов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Баллы (от 0 до 10)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5</w:t>
            </w:r>
          </w:p>
        </w:tc>
      </w:tr>
      <w:tr w:rsidR="00BE0E94" w:rsidRPr="004A757E" w:rsidTr="0005068C">
        <w:tc>
          <w:tcPr>
            <w:tcW w:w="107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b/>
                <w:snapToGrid w:val="0"/>
                <w:color w:val="3F3F3F"/>
              </w:rPr>
              <w:t>Средний балл – 8</w:t>
            </w: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14" w:name="sub_1003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III.</w:t>
            </w:r>
            <w:bookmarkEnd w:id="14"/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C3933">
            <w:pPr>
              <w:pStyle w:val="a3"/>
              <w:snapToGrid w:val="0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15" w:name="sub_1031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3.1.</w:t>
            </w:r>
            <w:bookmarkEnd w:id="1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Проценты (от 0 до 100)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B332D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97</w:t>
            </w:r>
            <w:r w:rsidR="0005068C" w:rsidRPr="004A757E">
              <w:rPr>
                <w:rFonts w:ascii="Times New Roman" w:hAnsi="Times New Roman" w:cs="Times New Roman"/>
                <w:snapToGrid w:val="0"/>
                <w:color w:val="3F3F3F"/>
              </w:rPr>
              <w:t xml:space="preserve"> %</w:t>
            </w: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16" w:name="sub_1032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3.2.</w:t>
            </w:r>
            <w:bookmarkEnd w:id="1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Проценты (от 0 до 100)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B332D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98</w:t>
            </w:r>
            <w:r w:rsidR="0005068C" w:rsidRPr="004A757E">
              <w:rPr>
                <w:rFonts w:ascii="Times New Roman" w:hAnsi="Times New Roman" w:cs="Times New Roman"/>
                <w:snapToGrid w:val="0"/>
                <w:color w:val="3F3F3F"/>
              </w:rPr>
              <w:t xml:space="preserve"> %</w:t>
            </w: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17" w:name="sub_1004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IV.</w:t>
            </w:r>
            <w:bookmarkEnd w:id="17"/>
          </w:p>
        </w:tc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C3933">
            <w:pPr>
              <w:pStyle w:val="a3"/>
              <w:snapToGrid w:val="0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18" w:name="sub_1041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4.1.</w:t>
            </w:r>
            <w:bookmarkEnd w:id="1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Проценты (от 0 до 100)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B332D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92</w:t>
            </w:r>
            <w:r w:rsidR="0005068C" w:rsidRPr="004A757E">
              <w:rPr>
                <w:rFonts w:ascii="Times New Roman" w:hAnsi="Times New Roman" w:cs="Times New Roman"/>
                <w:snapToGrid w:val="0"/>
                <w:color w:val="3F3F3F"/>
              </w:rPr>
              <w:t xml:space="preserve"> %</w:t>
            </w: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19" w:name="sub_1042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4.2.</w:t>
            </w:r>
            <w:bookmarkEnd w:id="1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Проценты (от 0 до 100)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B332DC" w:rsidP="00B332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94</w:t>
            </w:r>
            <w:r w:rsidR="0005068C" w:rsidRPr="004A757E">
              <w:rPr>
                <w:rFonts w:ascii="Times New Roman" w:hAnsi="Times New Roman" w:cs="Times New Roman"/>
                <w:snapToGrid w:val="0"/>
                <w:color w:val="3F3F3F"/>
              </w:rPr>
              <w:t>%</w:t>
            </w:r>
          </w:p>
        </w:tc>
      </w:tr>
      <w:tr w:rsidR="00BE0E94" w:rsidRPr="004A757E" w:rsidTr="0005068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bookmarkStart w:id="20" w:name="sub_1043"/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4.3.</w:t>
            </w:r>
            <w:bookmarkEnd w:id="2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8C" w:rsidRPr="004A757E" w:rsidRDefault="0005068C" w:rsidP="0005068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Проценты (от 0 до 100)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68C" w:rsidRPr="004A757E" w:rsidRDefault="0005068C" w:rsidP="0005068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3F3F3F"/>
              </w:rPr>
            </w:pPr>
            <w:r w:rsidRPr="004A757E">
              <w:rPr>
                <w:rFonts w:ascii="Times New Roman" w:hAnsi="Times New Roman" w:cs="Times New Roman"/>
                <w:snapToGrid w:val="0"/>
                <w:color w:val="3F3F3F"/>
              </w:rPr>
              <w:t>97 %</w:t>
            </w:r>
          </w:p>
        </w:tc>
      </w:tr>
    </w:tbl>
    <w:p w:rsidR="00A15877" w:rsidRPr="004A757E" w:rsidRDefault="00A15877" w:rsidP="00A15877">
      <w:pPr>
        <w:pStyle w:val="NoSpacing"/>
        <w:jc w:val="both"/>
        <w:rPr>
          <w:rFonts w:ascii="Times New Roman" w:hAnsi="Times New Roman"/>
          <w:color w:val="3F3F3F"/>
          <w:sz w:val="24"/>
          <w:szCs w:val="24"/>
        </w:rPr>
      </w:pPr>
    </w:p>
    <w:p w:rsidR="000C3933" w:rsidRPr="004A757E" w:rsidRDefault="000C3933" w:rsidP="000C3933">
      <w:pPr>
        <w:pStyle w:val="ConsPlusNormal"/>
        <w:ind w:left="-567" w:firstLine="567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05068C">
        <w:rPr>
          <w:rFonts w:ascii="Times New Roman" w:hAnsi="Times New Roman" w:cs="Times New Roman"/>
          <w:snapToGrid w:val="0"/>
          <w:sz w:val="24"/>
          <w:szCs w:val="24"/>
        </w:rPr>
        <w:t xml:space="preserve">Во исполнение статьи 95.2 Федерального закона от 29.12.2012 № 273-ФЗ «Об образовании в Российской Федерации»,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информации, приказа министерства образования и науки Амурской области от 26.02.2015 № 307 проведена независимая оценка качества образовательной деятельности учреждения (далее - оценка). </w:t>
      </w:r>
      <w:r w:rsidR="00B332DC" w:rsidRPr="004A757E">
        <w:rPr>
          <w:rFonts w:ascii="Times New Roman" w:hAnsi="Times New Roman" w:cs="Times New Roman"/>
          <w:snapToGrid w:val="0"/>
          <w:color w:val="3F3F3F"/>
          <w:sz w:val="24"/>
          <w:szCs w:val="24"/>
        </w:rPr>
        <w:t>Опрошено более 134</w:t>
      </w:r>
      <w:r w:rsidRPr="004A757E">
        <w:rPr>
          <w:rFonts w:ascii="Times New Roman" w:hAnsi="Times New Roman" w:cs="Times New Roman"/>
          <w:snapToGrid w:val="0"/>
          <w:color w:val="3F3F3F"/>
          <w:sz w:val="24"/>
          <w:szCs w:val="24"/>
        </w:rPr>
        <w:t xml:space="preserve"> родителей (законных представителей), что составляет 64 % от общего числа родителей воспитанников ДОУ. </w:t>
      </w:r>
    </w:p>
    <w:p w:rsidR="000C3933" w:rsidRDefault="000C3933" w:rsidP="00A15877">
      <w:pPr>
        <w:pStyle w:val="ListParagraph"/>
        <w:widowControl/>
        <w:suppressAutoHyphens w:val="0"/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15877" w:rsidRPr="00391CCF" w:rsidRDefault="0005068C" w:rsidP="00A15877">
      <w:pPr>
        <w:pStyle w:val="ListParagraph"/>
        <w:widowControl/>
        <w:suppressAutoHyphens w:val="0"/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3F3F3F"/>
          <w:sz w:val="24"/>
          <w:szCs w:val="24"/>
        </w:rPr>
      </w:pPr>
      <w:r w:rsidRPr="00391CCF">
        <w:rPr>
          <w:rFonts w:ascii="Times New Roman" w:hAnsi="Times New Roman"/>
          <w:b/>
          <w:color w:val="3F3F3F"/>
          <w:sz w:val="24"/>
          <w:szCs w:val="24"/>
        </w:rPr>
        <w:t>5</w:t>
      </w:r>
      <w:r w:rsidR="00A15877" w:rsidRPr="00391CCF">
        <w:rPr>
          <w:rFonts w:ascii="Times New Roman" w:hAnsi="Times New Roman"/>
          <w:b/>
          <w:color w:val="3F3F3F"/>
          <w:sz w:val="24"/>
          <w:szCs w:val="24"/>
        </w:rPr>
        <w:t>.Качество кадрового, учебно-методического, библиотечно-информационного обеспечения, материально-технической базы.</w:t>
      </w:r>
    </w:p>
    <w:p w:rsidR="00A15877" w:rsidRPr="00391CCF" w:rsidRDefault="00A15877" w:rsidP="00A15877">
      <w:pPr>
        <w:pStyle w:val="ListParagraph"/>
        <w:spacing w:after="0" w:line="240" w:lineRule="auto"/>
        <w:ind w:left="-272"/>
        <w:rPr>
          <w:rFonts w:ascii="Times New Roman" w:hAnsi="Times New Roman"/>
          <w:b/>
          <w:color w:val="3F3F3F"/>
          <w:sz w:val="24"/>
          <w:szCs w:val="24"/>
        </w:rPr>
      </w:pPr>
    </w:p>
    <w:p w:rsidR="00A15877" w:rsidRPr="00391CCF" w:rsidRDefault="00A15877" w:rsidP="00A15877">
      <w:pPr>
        <w:jc w:val="center"/>
        <w:rPr>
          <w:rFonts w:ascii="Times New Roman" w:hAnsi="Times New Roman"/>
          <w:b/>
          <w:color w:val="3F3F3F"/>
        </w:rPr>
      </w:pPr>
      <w:r w:rsidRPr="00391CCF">
        <w:rPr>
          <w:rFonts w:ascii="Times New Roman" w:hAnsi="Times New Roman"/>
          <w:b/>
          <w:color w:val="3F3F3F"/>
        </w:rPr>
        <w:t>Материально-техническая база</w:t>
      </w:r>
    </w:p>
    <w:p w:rsidR="006C3F8E" w:rsidRPr="00B26C1F" w:rsidRDefault="006C3F8E" w:rsidP="00AE3D12">
      <w:pPr>
        <w:spacing w:after="360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1CCF">
        <w:rPr>
          <w:rFonts w:ascii="Times New Roman" w:eastAsia="Times New Roman" w:hAnsi="Times New Roman" w:cs="Times New Roman"/>
          <w:color w:val="3F3F3F"/>
          <w:lang w:eastAsia="ru-RU"/>
        </w:rPr>
        <w:t>В Детском саду № 243 ОАО «РЖД» имеет хорошо оснащённую материально-техническую базу. Детский сад № 243 ОАО «РЖД» функционирует в помещении, отвечающем санитарно-гигиеническим, противоэпидемическим требованиям и правилам пожарной безопасности</w:t>
      </w:r>
      <w:r w:rsidRPr="00B26C1F">
        <w:rPr>
          <w:rFonts w:ascii="Times New Roman" w:eastAsia="Times New Roman" w:hAnsi="Times New Roman" w:cs="Times New Roman"/>
          <w:lang w:eastAsia="ru-RU"/>
        </w:rPr>
        <w:t xml:space="preserve">, а также психолого-педагогическим требованиям к благоустройству дошкольных учреждений. Это — отдельно стоящее, двухэтажное здание, оснащённое центральным отоплением, водой, </w:t>
      </w:r>
      <w:r w:rsidRPr="00B26C1F">
        <w:rPr>
          <w:rFonts w:ascii="Times New Roman" w:eastAsia="Times New Roman" w:hAnsi="Times New Roman" w:cs="Times New Roman"/>
          <w:lang w:eastAsia="ru-RU"/>
        </w:rPr>
        <w:lastRenderedPageBreak/>
        <w:t>канализацией, сантехническим оборудованием, находящимся в хорошем состоянии. Здание и помещения образовательного учреждения оборудованы и эксплуатируются в соответствии с санитарно-эпидемиологическими правилами и нормативами действующего СанПиНа Системы водоснабжения и канализации, отопления и вентиляции здания (помещений) образовательного учреждения оборудованы в соответствии с санитарно-эпидемиологическими правилами и нормативами. В полном объеме реализуются требования к искусственному и естественному освещению помещений для образования детей, санитарное состояние и содержание помещений учреждения соблюдаются в соответствии с санитарно-эпидемиологическими правилами и нормативами, что подтверждают протоколы измерений. Состояние материально-технической базы Детского сада № 243 ОАО «РЖД»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эстетического познавательного и социального развития детей и обеспечивают превышение требований государственного образовательного стандарта. Оконные блоки были заменены на пластиковые окна во всем Детскому саду № 243 ОАО «РЖД». Во всех помещениях Детского сада ежегодно проводится косметический ремонт, приведены в соответствие групповые, спальни, умывальные, и туалетные помещения. Ежегодная организация и проведение косметического ремонта всех помещений детского сада позволяют поддерживать их в хорошем состоянии. В коридорах детского сада оформлена визитная карточка, современные информационные стенды для родителей, выставки детского творчества. Над качественным и эстетичным совершенствованием среды развития систематически работаем и в группах, и во всём интерьере детского сада.</w:t>
      </w:r>
    </w:p>
    <w:p w:rsidR="006C3F8E" w:rsidRPr="00B26C1F" w:rsidRDefault="00F04C2A" w:rsidP="006C3F8E">
      <w:pPr>
        <w:spacing w:after="360"/>
        <w:rPr>
          <w:rFonts w:ascii="Verdana" w:eastAsia="Times New Roman" w:hAnsi="Verdana" w:cs="Times New Roman"/>
          <w:sz w:val="18"/>
          <w:szCs w:val="18"/>
          <w:lang w:eastAsia="ru-RU"/>
        </w:rPr>
      </w:pPr>
      <w:hyperlink r:id="rId10" w:history="1">
        <w:r w:rsidR="00C44201">
          <w:rPr>
            <w:rFonts w:ascii="Arial" w:eastAsia="Times New Roman" w:hAnsi="Arial" w:cs="Arial"/>
            <w:noProof/>
            <w:color w:val="0076AD"/>
            <w:lang w:eastAsia="ru-RU" w:bidi="ar-SA"/>
          </w:rPr>
          <w:pict>
            <v:shape id="Рисунок 32" o:spid="_x0000_i1026" type="#_x0000_t75" alt="mater-teh-baza" href="http://detsad243.ru/wp-content/uploads/2015/12/mater-teh-baza.jpg" style="width:460.5pt;height:252pt;visibility:visible;mso-wrap-style:square" o:button="t">
              <v:fill o:detectmouseclick="t"/>
              <v:imagedata r:id="rId11" o:title="mater-teh-baza"/>
            </v:shape>
          </w:pict>
        </w:r>
      </w:hyperlink>
      <w:r w:rsidR="006C3F8E">
        <w:t xml:space="preserve"> </w:t>
      </w:r>
    </w:p>
    <w:p w:rsidR="006C3F8E" w:rsidRPr="00391CCF" w:rsidRDefault="006C3F8E" w:rsidP="00AE3D12">
      <w:pPr>
        <w:pStyle w:val="NormalWeb"/>
        <w:spacing w:before="0" w:beforeAutospacing="0" w:after="0" w:afterAutospacing="0"/>
        <w:ind w:left="-567" w:right="-144"/>
        <w:jc w:val="both"/>
        <w:rPr>
          <w:rStyle w:val="Strong"/>
          <w:b w:val="0"/>
          <w:color w:val="3F3F3F"/>
        </w:rPr>
      </w:pPr>
      <w:r w:rsidRPr="00391CCF">
        <w:rPr>
          <w:rStyle w:val="Strong"/>
          <w:b w:val="0"/>
          <w:color w:val="3F3F3F"/>
        </w:rPr>
        <w:t>Создана современная информационно - техническая база: интерактивных доски,  компьютеры, ТВ, Интернет, музыкальные центры, магнитофоны, множительная техника, проекторы с широкоформатными экранами в музыкальном зале, видео и аудио материалы для работы с детьми и педагогами и др. Методический кабинет ДОУ полностью обеспечен необходимой для развития детей литературой и дидактическими пособиями.</w:t>
      </w:r>
    </w:p>
    <w:p w:rsidR="006C3F8E" w:rsidRDefault="006C3F8E" w:rsidP="00AE3D12">
      <w:pPr>
        <w:spacing w:after="360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C3F8E" w:rsidRPr="00B26C1F" w:rsidRDefault="006C3F8E" w:rsidP="00AE3D12">
      <w:pPr>
        <w:spacing w:after="360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B26C1F">
        <w:rPr>
          <w:rFonts w:ascii="Times New Roman" w:eastAsia="Times New Roman" w:hAnsi="Times New Roman" w:cs="Times New Roman"/>
          <w:lang w:eastAsia="ru-RU"/>
        </w:rPr>
        <w:lastRenderedPageBreak/>
        <w:t xml:space="preserve">Всего на базе учреждения функционирует 6 групп, каждая из которых имеет свою игровую, спальню, умывальню, туалетную и приёмную комнаты. Групповые комнаты и спальные комнаты во всех группах отделены друг от друга. Расположенные на первом этаже группы 1-ая и 2-ая младшие имеют свой вход. Все группы в достаточной мере обеспечены детской мебелью, игровым оборудованием, развивающими игрушками. Оборудуя </w:t>
      </w:r>
      <w:proofErr w:type="gramStart"/>
      <w:r w:rsidRPr="00B26C1F">
        <w:rPr>
          <w:rFonts w:ascii="Times New Roman" w:eastAsia="Times New Roman" w:hAnsi="Times New Roman" w:cs="Times New Roman"/>
          <w:lang w:eastAsia="ru-RU"/>
        </w:rPr>
        <w:t>группы</w:t>
      </w:r>
      <w:proofErr w:type="gramEnd"/>
      <w:r w:rsidRPr="00B26C1F">
        <w:rPr>
          <w:rFonts w:ascii="Times New Roman" w:eastAsia="Times New Roman" w:hAnsi="Times New Roman" w:cs="Times New Roman"/>
          <w:lang w:eastAsia="ru-RU"/>
        </w:rPr>
        <w:t xml:space="preserve"> сотрудники Учреждения стараются создать наиболее приятные условия для обеспечения комфорта, благополучия и развития воспитанников. Группы хорошо оснащены всем необходимым пособием и оборудованием для обучения и развития детей как младшего, так и старшего дошкольного возраста. Имеются оборудованные спортивно-игровыми уличными постройками закреплённые за каждой группой участки. Помещения эстетично оформлены, создана обстановка, которая обеспечивает психологически комфортное пребывание детей в детском саду. Развивающая предметно — пространственная среда групп содержательно-насыщена, трансформируема, </w:t>
      </w:r>
      <w:proofErr w:type="spellStart"/>
      <w:r w:rsidRPr="00B26C1F">
        <w:rPr>
          <w:rFonts w:ascii="Times New Roman" w:eastAsia="Times New Roman" w:hAnsi="Times New Roman" w:cs="Times New Roman"/>
          <w:lang w:eastAsia="ru-RU"/>
        </w:rPr>
        <w:t>полифункциональна</w:t>
      </w:r>
      <w:proofErr w:type="spellEnd"/>
      <w:r w:rsidRPr="00B26C1F">
        <w:rPr>
          <w:rFonts w:ascii="Times New Roman" w:eastAsia="Times New Roman" w:hAnsi="Times New Roman" w:cs="Times New Roman"/>
          <w:lang w:eastAsia="ru-RU"/>
        </w:rPr>
        <w:t xml:space="preserve">, вариативна, доступна и безопасна. Оснащена разнообразными материалами в соответствии с возрастом детей, постоянно обновляется, наполнена достаточным количеством развивающих игр, много разнообразного дидактического материала. Созданы игровые уголки для проведения сюжетно-ролевых игр, в каждой группе имеются уголки изо-деятельности, театрализованной деятельности, музыкальные и физкультурные уголки для самостоятельной деятельности детей. Всё это позволяет успешно решать педагогические задачи и создаёт все условия для физического, эстетического и экологического воспитания детей. Все группы оборудованы необходимой мебелью, которая подобрана в соответствии с возрастом и ростом детей.  Постоянно обновляется мягкий инвентарь: постельные принадлежности и полотенца в количестве 3-х комплектов на 1 ребенка, в наличии полный комплект </w:t>
      </w:r>
      <w:proofErr w:type="spellStart"/>
      <w:r w:rsidRPr="00B26C1F">
        <w:rPr>
          <w:rFonts w:ascii="Times New Roman" w:eastAsia="Times New Roman" w:hAnsi="Times New Roman" w:cs="Times New Roman"/>
          <w:lang w:eastAsia="ru-RU"/>
        </w:rPr>
        <w:t>наматрасников</w:t>
      </w:r>
      <w:proofErr w:type="spellEnd"/>
      <w:r w:rsidRPr="00B26C1F">
        <w:rPr>
          <w:rFonts w:ascii="Times New Roman" w:eastAsia="Times New Roman" w:hAnsi="Times New Roman" w:cs="Times New Roman"/>
          <w:lang w:eastAsia="ru-RU"/>
        </w:rPr>
        <w:t xml:space="preserve"> – по два на одного ребёнка. В 2018 году была произведена замена одеял, подушек и матрасов. Каждый ребенок обеспечен набором посуды для приема пищи.     В группах оформлены центры детской деятельности по интересам, уголки экспериментирования, уголки природы, уголок музыкального развития, уголок для самостоятельной художественной деятельности. В группах имеются ТСО: музыкальные проигрыватели, в старших группах DVD- проигрыватели, телевизоры.      Для организации эффективной образовательной деятельности и использования ИКТ-компетентности педагогов материально-техническая база Детского сада № 243 ОАО «РЖД» ежегодно пополняется компьютерной техникой для реализации информационно-коммуникационных технологий: имеются ноутбуки для педагогов и работы с детьми, кабинеты подключены к сети интернет, кроме того имеется в достаточном количестве — компьютера, сканера, ксероксы, чёрно-белые и цветные принтера. Музыкальный зал оснащён экраном на штативе, мультимедийный проектором, настенным экраном, интерактивная доска. Все педагоги имеют возможность выхода в Интернет. На территории детского сада имеются цветники, огород. Находятся также: групповые участки для прогулок, оснащенные современным оборудованием для развития сюжетно-ролевых игр, закрепления физических навыков, для проведения подвижных игр.</w:t>
      </w:r>
    </w:p>
    <w:p w:rsidR="0005068C" w:rsidRPr="00C90153" w:rsidRDefault="0005068C" w:rsidP="0005068C">
      <w:pPr>
        <w:pStyle w:val="NoSpacing"/>
        <w:ind w:left="-567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773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3828"/>
        <w:gridCol w:w="6237"/>
      </w:tblGrid>
      <w:tr w:rsidR="00D239C3" w:rsidRPr="00C90153" w:rsidTr="0005068C">
        <w:trPr>
          <w:trHeight w:val="698"/>
        </w:trPr>
        <w:tc>
          <w:tcPr>
            <w:tcW w:w="708" w:type="dxa"/>
          </w:tcPr>
          <w:p w:rsidR="00D239C3" w:rsidRPr="00391CCF" w:rsidRDefault="00D239C3" w:rsidP="00F0322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3F3F3F"/>
                <w:sz w:val="24"/>
                <w:szCs w:val="24"/>
              </w:rPr>
            </w:pPr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239C3" w:rsidRPr="00391CCF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3F3F3F"/>
                <w:sz w:val="24"/>
                <w:szCs w:val="24"/>
              </w:rPr>
            </w:pPr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Создание развивающей среды: наличие оборудованных и используемых дополнительных помещений для занятий с детьми (музыкальный зал, физкультурный</w:t>
            </w:r>
            <w:r w:rsidRPr="00C9015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 xml:space="preserve">зал, плавательный бассейн, кабинет логопеда и </w:t>
            </w:r>
          </w:p>
          <w:p w:rsidR="00D239C3" w:rsidRPr="00391CCF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3F3F3F"/>
                <w:sz w:val="24"/>
                <w:szCs w:val="24"/>
              </w:rPr>
            </w:pPr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другие);</w:t>
            </w:r>
          </w:p>
          <w:p w:rsidR="00D239C3" w:rsidRPr="00C90153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239C3" w:rsidRPr="00C90153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239C3" w:rsidRPr="00C90153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239C3" w:rsidRPr="00C90153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239C3" w:rsidRPr="00C90153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239C3" w:rsidRPr="00C90153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239C3" w:rsidRPr="00C90153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239C3" w:rsidRPr="00C90153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239C3" w:rsidRPr="00C90153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239C3" w:rsidRPr="00C90153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239C3" w:rsidRPr="00C90153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239C3" w:rsidRPr="00391CCF" w:rsidRDefault="008C44F7" w:rsidP="00F03224">
            <w:pPr>
              <w:jc w:val="both"/>
              <w:rPr>
                <w:rFonts w:ascii="Times New Roman" w:hAnsi="Times New Roman"/>
                <w:color w:val="3F3F3F"/>
              </w:rPr>
            </w:pPr>
            <w:r w:rsidRPr="00391CCF">
              <w:rPr>
                <w:rFonts w:ascii="Times New Roman" w:hAnsi="Times New Roman"/>
                <w:color w:val="3F3F3F"/>
              </w:rPr>
              <w:lastRenderedPageBreak/>
              <w:t>1. Музыкально-физкультурный зал</w:t>
            </w:r>
            <w:r w:rsidR="00CF5272" w:rsidRPr="00391CCF">
              <w:rPr>
                <w:rFonts w:ascii="Times New Roman" w:hAnsi="Times New Roman"/>
                <w:color w:val="3F3F3F"/>
              </w:rPr>
              <w:t xml:space="preserve"> общей площадью   69,9</w:t>
            </w:r>
            <w:r w:rsidR="00D239C3" w:rsidRPr="00391CCF">
              <w:rPr>
                <w:rFonts w:ascii="Times New Roman" w:hAnsi="Times New Roman"/>
                <w:color w:val="3F3F3F"/>
              </w:rPr>
              <w:t xml:space="preserve"> м</w:t>
            </w:r>
            <w:r w:rsidR="00D239C3" w:rsidRPr="00391CCF">
              <w:rPr>
                <w:rFonts w:ascii="Times New Roman" w:hAnsi="Times New Roman"/>
                <w:color w:val="3F3F3F"/>
                <w:vertAlign w:val="superscript"/>
              </w:rPr>
              <w:t>2</w:t>
            </w:r>
            <w:r w:rsidR="00D239C3" w:rsidRPr="00391CCF">
              <w:rPr>
                <w:rFonts w:ascii="Times New Roman" w:hAnsi="Times New Roman"/>
                <w:color w:val="3F3F3F"/>
              </w:rPr>
              <w:t xml:space="preserve">, оснащенный системой мультимедиа, музыкальным </w:t>
            </w:r>
            <w:r w:rsidRPr="00391CCF">
              <w:rPr>
                <w:rFonts w:ascii="Times New Roman" w:hAnsi="Times New Roman"/>
                <w:color w:val="3F3F3F"/>
              </w:rPr>
              <w:t>центром, детскими</w:t>
            </w:r>
            <w:r w:rsidR="00D239C3" w:rsidRPr="00391CCF">
              <w:rPr>
                <w:rFonts w:ascii="Times New Roman" w:hAnsi="Times New Roman"/>
                <w:color w:val="3F3F3F"/>
              </w:rPr>
              <w:t xml:space="preserve"> музыкальными инструментами, русскими народ</w:t>
            </w:r>
            <w:r w:rsidR="00CF5272" w:rsidRPr="00391CCF">
              <w:rPr>
                <w:rFonts w:ascii="Times New Roman" w:hAnsi="Times New Roman"/>
                <w:color w:val="3F3F3F"/>
              </w:rPr>
              <w:t>ными инструментами, синтезатор,</w:t>
            </w:r>
            <w:r w:rsidR="00D239C3" w:rsidRPr="00391CCF">
              <w:rPr>
                <w:rFonts w:ascii="Times New Roman" w:hAnsi="Times New Roman"/>
                <w:color w:val="3F3F3F"/>
              </w:rPr>
              <w:t xml:space="preserve"> костюмами, декорациям</w:t>
            </w:r>
            <w:r w:rsidR="00CF5272" w:rsidRPr="00391CCF">
              <w:rPr>
                <w:rFonts w:ascii="Times New Roman" w:hAnsi="Times New Roman"/>
                <w:color w:val="3F3F3F"/>
              </w:rPr>
              <w:t>и, элементами театрализации</w:t>
            </w:r>
            <w:r w:rsidRPr="00391CCF">
              <w:rPr>
                <w:rFonts w:ascii="Times New Roman" w:hAnsi="Times New Roman"/>
                <w:color w:val="3F3F3F"/>
              </w:rPr>
              <w:t xml:space="preserve">; для двигательной </w:t>
            </w:r>
            <w:r w:rsidR="00CF5272" w:rsidRPr="00391CCF">
              <w:rPr>
                <w:rFonts w:ascii="Times New Roman" w:hAnsi="Times New Roman"/>
                <w:color w:val="3F3F3F"/>
              </w:rPr>
              <w:t xml:space="preserve">активности </w:t>
            </w:r>
            <w:proofErr w:type="spellStart"/>
            <w:r w:rsidR="00CF5272" w:rsidRPr="00391CCF">
              <w:rPr>
                <w:rFonts w:ascii="Times New Roman" w:hAnsi="Times New Roman"/>
                <w:color w:val="3F3F3F"/>
              </w:rPr>
              <w:t>фитболы</w:t>
            </w:r>
            <w:proofErr w:type="spellEnd"/>
            <w:r w:rsidRPr="00391CCF">
              <w:rPr>
                <w:rFonts w:ascii="Times New Roman" w:hAnsi="Times New Roman"/>
                <w:color w:val="3F3F3F"/>
              </w:rPr>
              <w:t>, спортивные комплек</w:t>
            </w:r>
            <w:r w:rsidR="00CF5272" w:rsidRPr="00391CCF">
              <w:rPr>
                <w:rFonts w:ascii="Times New Roman" w:hAnsi="Times New Roman"/>
                <w:color w:val="3F3F3F"/>
              </w:rPr>
              <w:t>сы, спортивные тренажёры, батут</w:t>
            </w:r>
            <w:r w:rsidRPr="00391CCF">
              <w:rPr>
                <w:rFonts w:ascii="Times New Roman" w:hAnsi="Times New Roman"/>
                <w:color w:val="3F3F3F"/>
              </w:rPr>
              <w:t>.</w:t>
            </w:r>
          </w:p>
          <w:p w:rsidR="008C44F7" w:rsidRPr="00391CCF" w:rsidRDefault="008C44F7" w:rsidP="00F03224">
            <w:pPr>
              <w:jc w:val="both"/>
              <w:rPr>
                <w:rFonts w:ascii="Times New Roman" w:hAnsi="Times New Roman"/>
                <w:color w:val="3F3F3F"/>
              </w:rPr>
            </w:pPr>
            <w:r w:rsidRPr="00391CCF">
              <w:rPr>
                <w:rFonts w:ascii="Times New Roman" w:hAnsi="Times New Roman"/>
                <w:color w:val="3F3F3F"/>
              </w:rPr>
              <w:t xml:space="preserve">2.Кабинет педагога-психолога установлено оборудование: </w:t>
            </w:r>
            <w:r w:rsidR="00CF5272" w:rsidRPr="00391CCF">
              <w:rPr>
                <w:rFonts w:ascii="Times New Roman" w:hAnsi="Times New Roman"/>
                <w:color w:val="3F3F3F"/>
              </w:rPr>
              <w:t>световой стол для рисования песком, интерактивный стол.</w:t>
            </w:r>
          </w:p>
          <w:p w:rsidR="008C44F7" w:rsidRPr="00391CCF" w:rsidRDefault="008C44F7" w:rsidP="00F03224">
            <w:pPr>
              <w:jc w:val="both"/>
              <w:rPr>
                <w:rFonts w:ascii="Times New Roman" w:hAnsi="Times New Roman"/>
                <w:color w:val="3F3F3F"/>
              </w:rPr>
            </w:pPr>
            <w:r w:rsidRPr="00391CCF">
              <w:rPr>
                <w:rFonts w:ascii="Times New Roman" w:hAnsi="Times New Roman"/>
                <w:color w:val="3F3F3F"/>
              </w:rPr>
              <w:lastRenderedPageBreak/>
              <w:t>3. Сенсорная комната</w:t>
            </w:r>
            <w:r w:rsidR="00CF5272" w:rsidRPr="00391CCF">
              <w:rPr>
                <w:rFonts w:ascii="Times New Roman" w:hAnsi="Times New Roman"/>
                <w:color w:val="3F3F3F"/>
              </w:rPr>
              <w:t xml:space="preserve"> интерактивная настенная панель, воздушно-пузырьковая колонна, пуф, который принимают форму тела и служат идеальной опорой для сидящего или лежащего, подвесной </w:t>
            </w:r>
            <w:proofErr w:type="spellStart"/>
            <w:r w:rsidR="00CF5272" w:rsidRPr="00391CCF">
              <w:rPr>
                <w:rFonts w:ascii="Times New Roman" w:hAnsi="Times New Roman"/>
                <w:color w:val="3F3F3F"/>
              </w:rPr>
              <w:t>фиброоптический</w:t>
            </w:r>
            <w:proofErr w:type="spellEnd"/>
            <w:r w:rsidR="00CF5272" w:rsidRPr="00391CCF">
              <w:rPr>
                <w:rFonts w:ascii="Times New Roman" w:hAnsi="Times New Roman"/>
                <w:color w:val="3F3F3F"/>
              </w:rPr>
              <w:t xml:space="preserve"> модуль «Дождь», световая панель «Звёздное небо», интерактивный пол.</w:t>
            </w:r>
          </w:p>
          <w:p w:rsidR="00D239C3" w:rsidRPr="00391CCF" w:rsidRDefault="008C44F7" w:rsidP="00F03224">
            <w:pPr>
              <w:jc w:val="both"/>
              <w:rPr>
                <w:rFonts w:ascii="Times New Roman" w:hAnsi="Times New Roman"/>
                <w:color w:val="3F3F3F"/>
              </w:rPr>
            </w:pPr>
            <w:r w:rsidRPr="00391CCF">
              <w:rPr>
                <w:rFonts w:ascii="Times New Roman" w:hAnsi="Times New Roman"/>
                <w:color w:val="3F3F3F"/>
              </w:rPr>
              <w:t>4</w:t>
            </w:r>
            <w:r w:rsidR="00D239C3" w:rsidRPr="00391CCF">
              <w:rPr>
                <w:rFonts w:ascii="Times New Roman" w:hAnsi="Times New Roman"/>
                <w:color w:val="3F3F3F"/>
              </w:rPr>
              <w:t xml:space="preserve">.Участок детского сада разделен на зоны для игр </w:t>
            </w:r>
            <w:r w:rsidR="00CF5272" w:rsidRPr="00391CCF">
              <w:rPr>
                <w:rFonts w:ascii="Times New Roman" w:hAnsi="Times New Roman"/>
                <w:color w:val="3F3F3F"/>
              </w:rPr>
              <w:t>и оснащен</w:t>
            </w:r>
            <w:r w:rsidR="00D239C3" w:rsidRPr="00391CCF">
              <w:rPr>
                <w:rFonts w:ascii="Times New Roman" w:hAnsi="Times New Roman"/>
                <w:color w:val="3F3F3F"/>
              </w:rPr>
              <w:t xml:space="preserve"> детскими гимнастическими комплексами, песочницами, горками, малыми формами, выносн</w:t>
            </w:r>
            <w:r w:rsidR="00CF5272" w:rsidRPr="00391CCF">
              <w:rPr>
                <w:rFonts w:ascii="Times New Roman" w:hAnsi="Times New Roman"/>
                <w:color w:val="3F3F3F"/>
              </w:rPr>
              <w:t>ым материалом, имеется</w:t>
            </w:r>
            <w:r w:rsidR="00D239C3" w:rsidRPr="00391CCF">
              <w:rPr>
                <w:rFonts w:ascii="Times New Roman" w:hAnsi="Times New Roman"/>
                <w:color w:val="3F3F3F"/>
              </w:rPr>
              <w:t xml:space="preserve"> огород, клумбы, детские игровые комплексы, качели</w:t>
            </w:r>
            <w:r w:rsidR="00CF5272" w:rsidRPr="00391CCF">
              <w:rPr>
                <w:rFonts w:ascii="Times New Roman" w:hAnsi="Times New Roman"/>
                <w:color w:val="3F3F3F"/>
              </w:rPr>
              <w:t>.</w:t>
            </w:r>
          </w:p>
          <w:p w:rsidR="00D239C3" w:rsidRPr="00391CCF" w:rsidRDefault="008C44F7" w:rsidP="00F03224">
            <w:pPr>
              <w:jc w:val="both"/>
              <w:rPr>
                <w:rFonts w:ascii="Times New Roman" w:hAnsi="Times New Roman"/>
                <w:color w:val="3F3F3F"/>
              </w:rPr>
            </w:pPr>
            <w:r w:rsidRPr="00391CCF">
              <w:rPr>
                <w:rFonts w:ascii="Times New Roman" w:hAnsi="Times New Roman"/>
                <w:color w:val="3F3F3F"/>
              </w:rPr>
              <w:t>5.</w:t>
            </w:r>
            <w:r w:rsidR="00D239C3" w:rsidRPr="00391CCF">
              <w:rPr>
                <w:rFonts w:ascii="Times New Roman" w:hAnsi="Times New Roman"/>
                <w:color w:val="3F3F3F"/>
              </w:rPr>
              <w:t xml:space="preserve"> На участке есть </w:t>
            </w:r>
            <w:r w:rsidR="00CF5272" w:rsidRPr="00391CCF">
              <w:rPr>
                <w:rFonts w:ascii="Times New Roman" w:hAnsi="Times New Roman"/>
                <w:color w:val="3F3F3F"/>
              </w:rPr>
              <w:t>спортивная площадка,</w:t>
            </w:r>
            <w:r w:rsidR="00D239C3" w:rsidRPr="00391CCF">
              <w:rPr>
                <w:rFonts w:ascii="Times New Roman" w:hAnsi="Times New Roman"/>
                <w:color w:val="3F3F3F"/>
              </w:rPr>
              <w:t xml:space="preserve"> оборудованная спортивным комплексом, скалодромом, оборудование для волейбола и баскетбола.</w:t>
            </w:r>
          </w:p>
          <w:p w:rsidR="00D239C3" w:rsidRPr="00391CCF" w:rsidRDefault="008C44F7" w:rsidP="00F03224">
            <w:pPr>
              <w:jc w:val="both"/>
              <w:rPr>
                <w:rFonts w:ascii="Times New Roman" w:hAnsi="Times New Roman"/>
                <w:color w:val="3F3F3F"/>
              </w:rPr>
            </w:pPr>
            <w:r w:rsidRPr="00391CCF">
              <w:rPr>
                <w:rFonts w:ascii="Times New Roman" w:hAnsi="Times New Roman"/>
                <w:color w:val="3F3F3F"/>
              </w:rPr>
              <w:t>6</w:t>
            </w:r>
            <w:r w:rsidR="00AE3D12" w:rsidRPr="00391CCF">
              <w:rPr>
                <w:rFonts w:ascii="Times New Roman" w:hAnsi="Times New Roman"/>
                <w:color w:val="3F3F3F"/>
              </w:rPr>
              <w:t>.Медицинский кабинет подразделён на сам к</w:t>
            </w:r>
            <w:r w:rsidR="00D239C3" w:rsidRPr="00391CCF">
              <w:rPr>
                <w:rFonts w:ascii="Times New Roman" w:hAnsi="Times New Roman"/>
                <w:color w:val="3F3F3F"/>
              </w:rPr>
              <w:t xml:space="preserve">абинет, изолятор, </w:t>
            </w:r>
            <w:r w:rsidR="00AE3D12" w:rsidRPr="00391CCF">
              <w:rPr>
                <w:rFonts w:ascii="Times New Roman" w:hAnsi="Times New Roman"/>
                <w:color w:val="3F3F3F"/>
              </w:rPr>
              <w:t>прививочный кабинет и туалетную</w:t>
            </w:r>
            <w:r w:rsidR="00D239C3" w:rsidRPr="00391CCF">
              <w:rPr>
                <w:rFonts w:ascii="Times New Roman" w:hAnsi="Times New Roman"/>
                <w:color w:val="3F3F3F"/>
              </w:rPr>
              <w:t xml:space="preserve"> комнат</w:t>
            </w:r>
            <w:r w:rsidR="00AE3D12" w:rsidRPr="00391CCF">
              <w:rPr>
                <w:rFonts w:ascii="Times New Roman" w:hAnsi="Times New Roman"/>
                <w:color w:val="3F3F3F"/>
              </w:rPr>
              <w:t>у</w:t>
            </w:r>
            <w:r w:rsidR="00D239C3" w:rsidRPr="00391CCF">
              <w:rPr>
                <w:rFonts w:ascii="Times New Roman" w:hAnsi="Times New Roman"/>
                <w:color w:val="3F3F3F"/>
              </w:rPr>
              <w:t>.</w:t>
            </w:r>
          </w:p>
          <w:p w:rsidR="00D239C3" w:rsidRPr="00C90153" w:rsidRDefault="008C44F7" w:rsidP="00F03224">
            <w:pPr>
              <w:jc w:val="both"/>
              <w:rPr>
                <w:rFonts w:ascii="Times New Roman" w:hAnsi="Times New Roman"/>
                <w:color w:val="FF0000"/>
              </w:rPr>
            </w:pPr>
            <w:r w:rsidRPr="00391CCF">
              <w:rPr>
                <w:rFonts w:ascii="Times New Roman" w:hAnsi="Times New Roman"/>
                <w:color w:val="3F3F3F"/>
              </w:rPr>
              <w:t>7</w:t>
            </w:r>
            <w:r w:rsidR="00D239C3" w:rsidRPr="00391CCF">
              <w:rPr>
                <w:rFonts w:ascii="Times New Roman" w:hAnsi="Times New Roman"/>
                <w:color w:val="3F3F3F"/>
              </w:rPr>
              <w:t xml:space="preserve">.Методический кабинет.  В кабинете собран </w:t>
            </w:r>
            <w:r w:rsidR="00AE3D12" w:rsidRPr="00391CCF">
              <w:rPr>
                <w:rFonts w:ascii="Times New Roman" w:hAnsi="Times New Roman"/>
                <w:color w:val="3F3F3F"/>
              </w:rPr>
              <w:t>материал из</w:t>
            </w:r>
            <w:r w:rsidR="00D239C3" w:rsidRPr="00391CCF">
              <w:rPr>
                <w:rFonts w:ascii="Times New Roman" w:hAnsi="Times New Roman"/>
                <w:color w:val="3F3F3F"/>
              </w:rPr>
              <w:t xml:space="preserve"> опыта работы педагогов, методические материалы, художественная литература для детей, дидактический материал, наглядно-иллюстративный материал, счетный материал, декоративно-прикладн</w:t>
            </w:r>
            <w:r w:rsidR="00AE3D12" w:rsidRPr="00391CCF">
              <w:rPr>
                <w:rFonts w:ascii="Times New Roman" w:hAnsi="Times New Roman"/>
                <w:color w:val="3F3F3F"/>
              </w:rPr>
              <w:t>ой материал и другие материалы.</w:t>
            </w:r>
          </w:p>
        </w:tc>
      </w:tr>
      <w:tr w:rsidR="00D239C3" w:rsidRPr="00C90153" w:rsidTr="0005068C">
        <w:trPr>
          <w:trHeight w:val="2682"/>
        </w:trPr>
        <w:tc>
          <w:tcPr>
            <w:tcW w:w="708" w:type="dxa"/>
          </w:tcPr>
          <w:p w:rsidR="00D239C3" w:rsidRPr="00391CCF" w:rsidRDefault="00D239C3" w:rsidP="00F03224">
            <w:pPr>
              <w:rPr>
                <w:rFonts w:ascii="Times New Roman" w:hAnsi="Times New Roman"/>
                <w:color w:val="3F3F3F"/>
              </w:rPr>
            </w:pPr>
            <w:r w:rsidRPr="00391CCF">
              <w:rPr>
                <w:rFonts w:ascii="Times New Roman" w:hAnsi="Times New Roman"/>
                <w:color w:val="3F3F3F"/>
              </w:rPr>
              <w:lastRenderedPageBreak/>
              <w:t>2.</w:t>
            </w:r>
          </w:p>
        </w:tc>
        <w:tc>
          <w:tcPr>
            <w:tcW w:w="3828" w:type="dxa"/>
          </w:tcPr>
          <w:p w:rsidR="00D239C3" w:rsidRPr="00391CCF" w:rsidRDefault="008C44F7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3F3F3F"/>
                <w:sz w:val="24"/>
                <w:szCs w:val="24"/>
              </w:rPr>
            </w:pPr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Количество оборудованных</w:t>
            </w:r>
            <w:r w:rsidR="00D239C3"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 xml:space="preserve"> компьютером рабочих мест педагогических работников (всего/на одного члена педагогического коллектива);</w:t>
            </w:r>
          </w:p>
          <w:p w:rsidR="00D239C3" w:rsidRPr="00391CCF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3F3F3F"/>
                <w:sz w:val="24"/>
                <w:szCs w:val="24"/>
              </w:rPr>
            </w:pPr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количество компьютеров, подключенных к Интернету (всего/процентов от общего числа)</w:t>
            </w:r>
          </w:p>
        </w:tc>
        <w:tc>
          <w:tcPr>
            <w:tcW w:w="6237" w:type="dxa"/>
          </w:tcPr>
          <w:p w:rsidR="00D239C3" w:rsidRPr="00391CCF" w:rsidRDefault="00CF5272" w:rsidP="00F03224">
            <w:pPr>
              <w:rPr>
                <w:rFonts w:ascii="Times New Roman" w:hAnsi="Times New Roman"/>
                <w:color w:val="3F3F3F"/>
              </w:rPr>
            </w:pPr>
            <w:r w:rsidRPr="00391CCF">
              <w:rPr>
                <w:rFonts w:ascii="Times New Roman" w:hAnsi="Times New Roman"/>
                <w:color w:val="3F3F3F"/>
              </w:rPr>
              <w:t>Всего: 9 (6 компьютеров и 7 ноутбуков)</w:t>
            </w:r>
          </w:p>
          <w:p w:rsidR="00D239C3" w:rsidRPr="00C90153" w:rsidRDefault="00CF5272" w:rsidP="00F03224">
            <w:pPr>
              <w:rPr>
                <w:rFonts w:ascii="Times New Roman" w:hAnsi="Times New Roman"/>
                <w:color w:val="FF0000"/>
              </w:rPr>
            </w:pPr>
            <w:r w:rsidRPr="00391CCF">
              <w:rPr>
                <w:rFonts w:ascii="Times New Roman" w:hAnsi="Times New Roman"/>
                <w:color w:val="3F3F3F"/>
              </w:rPr>
              <w:t>8</w:t>
            </w:r>
            <w:r w:rsidR="008C44F7" w:rsidRPr="00391CCF">
              <w:rPr>
                <w:rFonts w:ascii="Times New Roman" w:hAnsi="Times New Roman"/>
                <w:color w:val="3F3F3F"/>
              </w:rPr>
              <w:t xml:space="preserve"> компьютеров</w:t>
            </w:r>
            <w:r w:rsidR="00D239C3" w:rsidRPr="00391CCF">
              <w:rPr>
                <w:rFonts w:ascii="Times New Roman" w:hAnsi="Times New Roman"/>
                <w:color w:val="3F3F3F"/>
              </w:rPr>
              <w:t xml:space="preserve"> подключены к глобальному </w:t>
            </w:r>
            <w:r w:rsidR="008C44F7" w:rsidRPr="00391CCF">
              <w:rPr>
                <w:rFonts w:ascii="Times New Roman" w:hAnsi="Times New Roman"/>
                <w:color w:val="3F3F3F"/>
              </w:rPr>
              <w:t>интернету.</w:t>
            </w:r>
            <w:r w:rsidR="008C44F7" w:rsidRPr="00C90153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D239C3" w:rsidRPr="00C90153" w:rsidTr="0005068C">
        <w:tc>
          <w:tcPr>
            <w:tcW w:w="708" w:type="dxa"/>
          </w:tcPr>
          <w:p w:rsidR="00D239C3" w:rsidRPr="00391CCF" w:rsidRDefault="00D239C3" w:rsidP="00F0322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3F3F3F"/>
                <w:sz w:val="24"/>
                <w:szCs w:val="24"/>
              </w:rPr>
            </w:pPr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239C3" w:rsidRPr="00391CCF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3F3F3F"/>
                <w:sz w:val="24"/>
                <w:szCs w:val="24"/>
              </w:rPr>
            </w:pPr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Наличие и использование в образовательном процессе мультимедийного оборудования</w:t>
            </w:r>
          </w:p>
        </w:tc>
        <w:tc>
          <w:tcPr>
            <w:tcW w:w="6237" w:type="dxa"/>
          </w:tcPr>
          <w:p w:rsidR="00D239C3" w:rsidRPr="00391CCF" w:rsidRDefault="00CF5272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3F3F3F"/>
                <w:sz w:val="24"/>
                <w:szCs w:val="24"/>
              </w:rPr>
            </w:pPr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И</w:t>
            </w:r>
            <w:r w:rsidR="00D239C3"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меется и используе</w:t>
            </w:r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тся в образовательном процессе интерактивная доска</w:t>
            </w:r>
            <w:r w:rsidR="00D239C3"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 xml:space="preserve"> и мультимедийное оборудование.</w:t>
            </w:r>
          </w:p>
          <w:p w:rsidR="00D239C3" w:rsidRPr="00391CCF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3F3F3F"/>
                <w:sz w:val="24"/>
                <w:szCs w:val="24"/>
              </w:rPr>
            </w:pPr>
          </w:p>
        </w:tc>
      </w:tr>
      <w:tr w:rsidR="00D239C3" w:rsidRPr="00C90153" w:rsidTr="0005068C">
        <w:tc>
          <w:tcPr>
            <w:tcW w:w="708" w:type="dxa"/>
          </w:tcPr>
          <w:p w:rsidR="00D239C3" w:rsidRPr="00391CCF" w:rsidRDefault="00D239C3" w:rsidP="00F0322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3F3F3F"/>
                <w:sz w:val="24"/>
                <w:szCs w:val="24"/>
              </w:rPr>
            </w:pPr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239C3" w:rsidRPr="00391CCF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3F3F3F"/>
                <w:sz w:val="24"/>
                <w:szCs w:val="24"/>
              </w:rPr>
            </w:pPr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6237" w:type="dxa"/>
          </w:tcPr>
          <w:p w:rsidR="00D239C3" w:rsidRPr="00391CCF" w:rsidRDefault="00CF5272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3F3F3F"/>
                <w:sz w:val="24"/>
                <w:szCs w:val="24"/>
              </w:rPr>
            </w:pPr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Электрические плиты – 4 шт., жарочный шкаф, миксер</w:t>
            </w:r>
            <w:r w:rsidR="00D239C3"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, кухонный комбайн,</w:t>
            </w:r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 xml:space="preserve"> варочный котёл,</w:t>
            </w:r>
            <w:r w:rsidR="00D239C3"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 xml:space="preserve"> </w:t>
            </w:r>
            <w:proofErr w:type="spellStart"/>
            <w:r w:rsidR="00D239C3"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электромясорубка</w:t>
            </w:r>
            <w:proofErr w:type="spellEnd"/>
            <w:r w:rsidR="00D239C3"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, холодильники, столы, доски и посуда в полном комплекте.</w:t>
            </w:r>
          </w:p>
          <w:p w:rsidR="00D239C3" w:rsidRPr="00391CCF" w:rsidRDefault="00D239C3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3F3F3F"/>
                <w:sz w:val="24"/>
                <w:szCs w:val="24"/>
              </w:rPr>
            </w:pPr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Холодильное оборудование в кладовой</w:t>
            </w:r>
          </w:p>
          <w:p w:rsidR="00D239C3" w:rsidRPr="00391CCF" w:rsidRDefault="00CF5272" w:rsidP="00F032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3F3F3F"/>
                <w:sz w:val="24"/>
                <w:szCs w:val="24"/>
              </w:rPr>
            </w:pPr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 xml:space="preserve">Стиральная машина – 2 </w:t>
            </w:r>
            <w:proofErr w:type="spellStart"/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шт</w:t>
            </w:r>
            <w:proofErr w:type="spellEnd"/>
            <w:r w:rsidRPr="00391CCF">
              <w:rPr>
                <w:rFonts w:ascii="Times New Roman" w:hAnsi="Times New Roman"/>
                <w:color w:val="3F3F3F"/>
                <w:sz w:val="24"/>
                <w:szCs w:val="24"/>
              </w:rPr>
              <w:t>, утюги, утюг, сушильная камера, гладильный каток</w:t>
            </w:r>
          </w:p>
        </w:tc>
      </w:tr>
    </w:tbl>
    <w:p w:rsidR="0005068C" w:rsidRPr="00C90153" w:rsidRDefault="0005068C" w:rsidP="0005068C">
      <w:pPr>
        <w:pStyle w:val="NormalWeb"/>
        <w:spacing w:before="0" w:beforeAutospacing="0" w:after="0" w:afterAutospacing="0"/>
        <w:ind w:left="-567" w:right="-144" w:firstLine="567"/>
        <w:jc w:val="both"/>
        <w:rPr>
          <w:color w:val="FF0000"/>
          <w:lang w:eastAsia="en-US"/>
        </w:rPr>
      </w:pPr>
    </w:p>
    <w:p w:rsidR="0005068C" w:rsidRPr="00391CCF" w:rsidRDefault="0005068C" w:rsidP="0005068C">
      <w:pPr>
        <w:pStyle w:val="NormalWeb"/>
        <w:spacing w:before="0" w:beforeAutospacing="0" w:after="0" w:afterAutospacing="0"/>
        <w:ind w:left="-567" w:right="-144" w:firstLine="567"/>
        <w:jc w:val="both"/>
        <w:rPr>
          <w:rStyle w:val="Strong"/>
          <w:b w:val="0"/>
          <w:color w:val="3F3F3F"/>
        </w:rPr>
      </w:pPr>
      <w:r w:rsidRPr="00391CCF">
        <w:rPr>
          <w:color w:val="3F3F3F"/>
          <w:lang w:eastAsia="en-US"/>
        </w:rPr>
        <w:t>Среда позволяет обеспечивать функции присмотра и ухода за детьми: наличие необходимых зон для осуществления культурно-гигиенических процедур и позволяет обеспечить функции присмотра за каждым ребенком, обеспечить комфорт и безопасность детей.</w:t>
      </w:r>
    </w:p>
    <w:p w:rsidR="006C3F8E" w:rsidRPr="00391CCF" w:rsidRDefault="006C3F8E" w:rsidP="006C3F8E">
      <w:pPr>
        <w:pStyle w:val="NoSpacing"/>
        <w:ind w:left="-567" w:firstLine="567"/>
        <w:jc w:val="both"/>
        <w:rPr>
          <w:rFonts w:ascii="Times New Roman" w:hAnsi="Times New Roman"/>
          <w:color w:val="3F3F3F"/>
          <w:sz w:val="24"/>
          <w:szCs w:val="24"/>
        </w:rPr>
      </w:pPr>
      <w:r w:rsidRPr="00391CCF">
        <w:rPr>
          <w:rFonts w:ascii="Times New Roman" w:hAnsi="Times New Roman"/>
          <w:color w:val="3F3F3F"/>
          <w:sz w:val="24"/>
          <w:szCs w:val="24"/>
        </w:rPr>
        <w:t>Для обеспечения безопасности дошкольное учреждение оборудовано специальными системами: кнопкой «Тревожной сигнализации»; автоматической пожарной сигнализацией; первичными средствами пожаротушения. Ведется профилактическая работа с персоналом и детьми по предупреждению (предотвращению) чрезвычайных ситуаций.</w:t>
      </w:r>
    </w:p>
    <w:p w:rsidR="006C3F8E" w:rsidRPr="00391CCF" w:rsidRDefault="006C3F8E" w:rsidP="006C3F8E">
      <w:pPr>
        <w:pStyle w:val="NoSpacing"/>
        <w:ind w:left="-567" w:firstLine="567"/>
        <w:jc w:val="both"/>
        <w:rPr>
          <w:rFonts w:ascii="Times New Roman" w:hAnsi="Times New Roman"/>
          <w:color w:val="3F3F3F"/>
          <w:sz w:val="24"/>
          <w:szCs w:val="24"/>
        </w:rPr>
      </w:pPr>
    </w:p>
    <w:p w:rsidR="006C3F8E" w:rsidRPr="00C90153" w:rsidRDefault="006C3F8E" w:rsidP="0005068C">
      <w:pPr>
        <w:pStyle w:val="NormalWeb"/>
        <w:spacing w:before="0" w:beforeAutospacing="0" w:after="0" w:afterAutospacing="0"/>
        <w:ind w:left="-567" w:right="-144" w:firstLine="567"/>
        <w:jc w:val="both"/>
        <w:rPr>
          <w:b/>
          <w:i/>
          <w:iCs/>
          <w:color w:val="FF0000"/>
        </w:rPr>
      </w:pPr>
    </w:p>
    <w:p w:rsidR="00A15877" w:rsidRPr="00391CCF" w:rsidRDefault="00A15877" w:rsidP="00A15877">
      <w:pPr>
        <w:ind w:left="720"/>
        <w:jc w:val="center"/>
        <w:rPr>
          <w:rFonts w:ascii="Times New Roman" w:eastAsia="Times New Roman" w:hAnsi="Times New Roman" w:cs="Times New Roman"/>
          <w:b/>
          <w:color w:val="3F3F3F"/>
        </w:rPr>
      </w:pPr>
      <w:r w:rsidRPr="00391CCF">
        <w:rPr>
          <w:rFonts w:ascii="Times New Roman" w:eastAsia="Times New Roman" w:hAnsi="Times New Roman" w:cs="Times New Roman"/>
          <w:b/>
          <w:color w:val="3F3F3F"/>
        </w:rPr>
        <w:t>Качество библиотечно-информационного обеспечения</w:t>
      </w:r>
    </w:p>
    <w:p w:rsidR="00A15877" w:rsidRPr="00391CCF" w:rsidRDefault="00A15877" w:rsidP="00AE3D12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color w:val="3F3F3F"/>
          <w:u w:val="single"/>
        </w:rPr>
      </w:pPr>
      <w:r w:rsidRPr="00391CCF">
        <w:rPr>
          <w:rFonts w:ascii="Times New Roman" w:eastAsia="Times New Roman" w:hAnsi="Times New Roman" w:cs="Times New Roman"/>
          <w:color w:val="3F3F3F"/>
        </w:rPr>
        <w:t xml:space="preserve">В </w:t>
      </w:r>
      <w:r w:rsidR="0005068C" w:rsidRPr="00391CCF">
        <w:rPr>
          <w:rFonts w:ascii="Times New Roman" w:eastAsia="Times New Roman" w:hAnsi="Times New Roman" w:cs="Times New Roman"/>
          <w:color w:val="3F3F3F"/>
        </w:rPr>
        <w:t>учреждении</w:t>
      </w:r>
      <w:r w:rsidRPr="00391CCF">
        <w:rPr>
          <w:rFonts w:ascii="Times New Roman" w:eastAsia="Times New Roman" w:hAnsi="Times New Roman" w:cs="Times New Roman"/>
          <w:color w:val="3F3F3F"/>
        </w:rPr>
        <w:t xml:space="preserve"> на базе методическ</w:t>
      </w:r>
      <w:r w:rsidR="0005068C" w:rsidRPr="00391CCF">
        <w:rPr>
          <w:rFonts w:ascii="Times New Roman" w:eastAsia="Times New Roman" w:hAnsi="Times New Roman" w:cs="Times New Roman"/>
          <w:color w:val="3F3F3F"/>
        </w:rPr>
        <w:t>ого</w:t>
      </w:r>
      <w:r w:rsidRPr="00391CCF">
        <w:rPr>
          <w:rFonts w:ascii="Times New Roman" w:eastAsia="Times New Roman" w:hAnsi="Times New Roman" w:cs="Times New Roman"/>
          <w:color w:val="3F3F3F"/>
        </w:rPr>
        <w:t xml:space="preserve"> кабинетов имеются:</w:t>
      </w:r>
    </w:p>
    <w:p w:rsidR="00A15877" w:rsidRPr="00391CCF" w:rsidRDefault="00A15877" w:rsidP="00AE3D12">
      <w:pPr>
        <w:ind w:left="-567"/>
        <w:contextualSpacing/>
        <w:jc w:val="both"/>
        <w:rPr>
          <w:rFonts w:ascii="Times New Roman" w:eastAsia="Times New Roman" w:hAnsi="Times New Roman" w:cs="Times New Roman"/>
          <w:i/>
          <w:color w:val="3F3F3F"/>
          <w:u w:val="single"/>
        </w:rPr>
      </w:pPr>
      <w:r w:rsidRPr="00391CCF">
        <w:rPr>
          <w:rFonts w:ascii="Times New Roman" w:eastAsia="Times New Roman" w:hAnsi="Times New Roman" w:cs="Times New Roman"/>
          <w:color w:val="3F3F3F"/>
        </w:rPr>
        <w:t>1.  Нормативно-правовые документы Законодательства Российской Федерации в сфере образования</w:t>
      </w:r>
      <w:r w:rsidRPr="00391CCF">
        <w:rPr>
          <w:rFonts w:ascii="Times New Roman" w:eastAsia="Times New Roman" w:hAnsi="Times New Roman" w:cs="Times New Roman"/>
          <w:i/>
          <w:color w:val="3F3F3F"/>
        </w:rPr>
        <w:t>.</w:t>
      </w:r>
    </w:p>
    <w:p w:rsidR="00A15877" w:rsidRPr="00391CCF" w:rsidRDefault="00A15877" w:rsidP="00AE3D12">
      <w:pPr>
        <w:ind w:left="-567"/>
        <w:contextualSpacing/>
        <w:jc w:val="both"/>
        <w:rPr>
          <w:rFonts w:ascii="Times New Roman" w:eastAsia="Times New Roman" w:hAnsi="Times New Roman" w:cs="Times New Roman"/>
          <w:color w:val="3F3F3F"/>
        </w:rPr>
      </w:pPr>
      <w:r w:rsidRPr="00391CCF">
        <w:rPr>
          <w:rFonts w:ascii="Times New Roman" w:eastAsia="Times New Roman" w:hAnsi="Times New Roman" w:cs="Times New Roman"/>
          <w:color w:val="3F3F3F"/>
        </w:rPr>
        <w:t>2. Нормативно-правовые документы, регламентирующие деятельность ДОУ.</w:t>
      </w:r>
    </w:p>
    <w:p w:rsidR="00A15877" w:rsidRPr="00391CCF" w:rsidRDefault="00A15877" w:rsidP="00AE3D12">
      <w:pPr>
        <w:ind w:left="-567"/>
        <w:contextualSpacing/>
        <w:jc w:val="both"/>
        <w:rPr>
          <w:rFonts w:ascii="Times New Roman" w:eastAsia="Times New Roman" w:hAnsi="Times New Roman" w:cs="Times New Roman"/>
          <w:color w:val="3F3F3F"/>
        </w:rPr>
      </w:pPr>
      <w:r w:rsidRPr="00391CCF">
        <w:rPr>
          <w:rFonts w:ascii="Times New Roman" w:eastAsia="Times New Roman" w:hAnsi="Times New Roman" w:cs="Times New Roman"/>
          <w:color w:val="3F3F3F"/>
        </w:rPr>
        <w:t>3. Периодические издания.</w:t>
      </w:r>
    </w:p>
    <w:p w:rsidR="00A15877" w:rsidRPr="00391CCF" w:rsidRDefault="00A15877" w:rsidP="00AE3D12">
      <w:pPr>
        <w:tabs>
          <w:tab w:val="left" w:pos="0"/>
        </w:tabs>
        <w:ind w:left="-567"/>
        <w:contextualSpacing/>
        <w:jc w:val="both"/>
        <w:rPr>
          <w:rFonts w:ascii="Times New Roman" w:eastAsia="Times New Roman" w:hAnsi="Times New Roman" w:cs="Times New Roman"/>
          <w:color w:val="3F3F3F"/>
        </w:rPr>
      </w:pPr>
      <w:r w:rsidRPr="00391CCF">
        <w:rPr>
          <w:rFonts w:ascii="Times New Roman" w:eastAsia="Times New Roman" w:hAnsi="Times New Roman" w:cs="Times New Roman"/>
          <w:color w:val="3F3F3F"/>
        </w:rPr>
        <w:t>4. Методическая литература по реализации образовательных областей.</w:t>
      </w:r>
    </w:p>
    <w:p w:rsidR="00A15877" w:rsidRPr="00391CCF" w:rsidRDefault="00A15877" w:rsidP="00AE3D12">
      <w:pPr>
        <w:tabs>
          <w:tab w:val="left" w:pos="0"/>
        </w:tabs>
        <w:ind w:left="-567"/>
        <w:contextualSpacing/>
        <w:jc w:val="both"/>
        <w:rPr>
          <w:rFonts w:ascii="Times New Roman" w:eastAsia="Times New Roman" w:hAnsi="Times New Roman" w:cs="Times New Roman"/>
          <w:color w:val="3F3F3F"/>
        </w:rPr>
      </w:pPr>
      <w:r w:rsidRPr="00391CCF">
        <w:rPr>
          <w:rFonts w:ascii="Times New Roman" w:eastAsia="Times New Roman" w:hAnsi="Times New Roman" w:cs="Times New Roman"/>
          <w:color w:val="3F3F3F"/>
        </w:rPr>
        <w:t>5. Методические пособия по организации взаимодействия с семьями воспитанников.</w:t>
      </w:r>
    </w:p>
    <w:p w:rsidR="00A15877" w:rsidRPr="00391CCF" w:rsidRDefault="0005068C" w:rsidP="00AE3D12">
      <w:pPr>
        <w:tabs>
          <w:tab w:val="left" w:pos="0"/>
        </w:tabs>
        <w:ind w:left="-567"/>
        <w:contextualSpacing/>
        <w:jc w:val="both"/>
        <w:rPr>
          <w:rFonts w:ascii="Times New Roman" w:eastAsia="Times New Roman" w:hAnsi="Times New Roman" w:cs="Times New Roman"/>
          <w:color w:val="3F3F3F"/>
        </w:rPr>
      </w:pPr>
      <w:r w:rsidRPr="00391CCF">
        <w:rPr>
          <w:rFonts w:ascii="Times New Roman" w:eastAsia="Times New Roman" w:hAnsi="Times New Roman" w:cs="Times New Roman"/>
          <w:color w:val="3F3F3F"/>
        </w:rPr>
        <w:t>6.</w:t>
      </w:r>
      <w:r w:rsidR="00A15877" w:rsidRPr="00391CCF">
        <w:rPr>
          <w:rFonts w:ascii="Times New Roman" w:eastAsia="Times New Roman" w:hAnsi="Times New Roman" w:cs="Times New Roman"/>
          <w:color w:val="3F3F3F"/>
        </w:rPr>
        <w:t xml:space="preserve">Психолого-педагогическая литература по преемственности дошкольного и начального </w:t>
      </w:r>
      <w:r w:rsidR="00C90153" w:rsidRPr="00391CCF">
        <w:rPr>
          <w:rFonts w:ascii="Times New Roman" w:eastAsia="Times New Roman" w:hAnsi="Times New Roman" w:cs="Times New Roman"/>
          <w:color w:val="3F3F3F"/>
        </w:rPr>
        <w:t>школьного образования</w:t>
      </w:r>
      <w:r w:rsidR="00A15877" w:rsidRPr="00391CCF">
        <w:rPr>
          <w:rFonts w:ascii="Times New Roman" w:eastAsia="Times New Roman" w:hAnsi="Times New Roman" w:cs="Times New Roman"/>
          <w:color w:val="3F3F3F"/>
        </w:rPr>
        <w:t>.</w:t>
      </w:r>
    </w:p>
    <w:p w:rsidR="00C90153" w:rsidRPr="00391CCF" w:rsidRDefault="00C90153" w:rsidP="00AE3D12">
      <w:pPr>
        <w:tabs>
          <w:tab w:val="left" w:pos="0"/>
        </w:tabs>
        <w:ind w:left="-567"/>
        <w:contextualSpacing/>
        <w:jc w:val="both"/>
        <w:rPr>
          <w:rFonts w:ascii="Times New Roman" w:eastAsia="Times New Roman" w:hAnsi="Times New Roman" w:cs="Times New Roman"/>
          <w:color w:val="3F3F3F"/>
        </w:rPr>
      </w:pPr>
      <w:r w:rsidRPr="00391CCF">
        <w:rPr>
          <w:rFonts w:ascii="Times New Roman" w:eastAsia="Times New Roman" w:hAnsi="Times New Roman" w:cs="Times New Roman"/>
          <w:color w:val="3F3F3F"/>
        </w:rPr>
        <w:t>7. Электронная подписка МЦФР</w:t>
      </w:r>
    </w:p>
    <w:p w:rsidR="00A15877" w:rsidRPr="00391CCF" w:rsidRDefault="00A15877" w:rsidP="00AE3D12">
      <w:pPr>
        <w:tabs>
          <w:tab w:val="left" w:pos="0"/>
        </w:tabs>
        <w:ind w:left="-567"/>
        <w:contextualSpacing/>
        <w:jc w:val="both"/>
        <w:rPr>
          <w:rFonts w:ascii="Times New Roman" w:eastAsia="Times New Roman" w:hAnsi="Times New Roman" w:cs="Times New Roman"/>
          <w:color w:val="3F3F3F"/>
        </w:rPr>
      </w:pPr>
      <w:r w:rsidRPr="00391CCF">
        <w:rPr>
          <w:rFonts w:ascii="Times New Roman" w:eastAsia="Times New Roman" w:hAnsi="Times New Roman" w:cs="Times New Roman"/>
          <w:color w:val="3F3F3F"/>
        </w:rPr>
        <w:t>7. Библиотека детской художественной литературы.</w:t>
      </w:r>
    </w:p>
    <w:p w:rsidR="00A15877" w:rsidRPr="00391CCF" w:rsidRDefault="00A15877" w:rsidP="00AE3D12">
      <w:pPr>
        <w:tabs>
          <w:tab w:val="left" w:pos="0"/>
        </w:tabs>
        <w:ind w:left="-567"/>
        <w:contextualSpacing/>
        <w:jc w:val="both"/>
        <w:rPr>
          <w:rFonts w:ascii="Times New Roman" w:eastAsia="Times New Roman" w:hAnsi="Times New Roman" w:cs="Times New Roman"/>
          <w:color w:val="3F3F3F"/>
        </w:rPr>
      </w:pPr>
      <w:r w:rsidRPr="00391CCF">
        <w:rPr>
          <w:rFonts w:ascii="Times New Roman" w:eastAsia="Times New Roman" w:hAnsi="Times New Roman" w:cs="Times New Roman"/>
          <w:color w:val="3F3F3F"/>
        </w:rPr>
        <w:t xml:space="preserve">На сайте </w:t>
      </w:r>
      <w:r w:rsidR="0005068C" w:rsidRPr="00391CCF">
        <w:rPr>
          <w:rFonts w:ascii="Times New Roman" w:eastAsia="Times New Roman" w:hAnsi="Times New Roman" w:cs="Times New Roman"/>
          <w:color w:val="3F3F3F"/>
        </w:rPr>
        <w:t>учреждения</w:t>
      </w:r>
      <w:r w:rsidRPr="00391CCF">
        <w:rPr>
          <w:rFonts w:ascii="Times New Roman" w:eastAsia="Times New Roman" w:hAnsi="Times New Roman" w:cs="Times New Roman"/>
          <w:color w:val="3F3F3F"/>
        </w:rPr>
        <w:t xml:space="preserve"> для родителей (законных представителей), педагогов имеются странички электронных ресурсов.</w:t>
      </w:r>
    </w:p>
    <w:p w:rsidR="00B76C3D" w:rsidRPr="004A757E" w:rsidRDefault="00F054DE" w:rsidP="00B76C3D">
      <w:pPr>
        <w:spacing w:line="360" w:lineRule="auto"/>
        <w:jc w:val="center"/>
        <w:rPr>
          <w:rFonts w:ascii="Times New Roman" w:hAnsi="Times New Roman" w:cs="Times New Roman"/>
          <w:b/>
          <w:color w:val="3F3F3F"/>
        </w:rPr>
      </w:pPr>
      <w:r w:rsidRPr="004A757E">
        <w:rPr>
          <w:rFonts w:ascii="Times New Roman" w:hAnsi="Times New Roman" w:cs="Times New Roman"/>
          <w:b/>
          <w:color w:val="3F3F3F"/>
        </w:rPr>
        <w:t>Кадровый потенциал</w:t>
      </w:r>
    </w:p>
    <w:p w:rsidR="00B76C3D" w:rsidRPr="00B76C3D" w:rsidRDefault="00B76C3D" w:rsidP="00AE3D12">
      <w:pPr>
        <w:pStyle w:val="NoSpacing"/>
        <w:ind w:left="-567"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 xml:space="preserve">Результативность работы с дошкольниками зависит от общей культуры, образовательного уровня, профессиональной квалификации педагогических кадров, качество научно-методического обеспечения </w:t>
      </w:r>
      <w:proofErr w:type="spellStart"/>
      <w:r w:rsidRPr="00B76C3D">
        <w:rPr>
          <w:rFonts w:ascii="Times New Roman" w:hAnsi="Times New Roman"/>
          <w:color w:val="191919"/>
          <w:sz w:val="24"/>
          <w:szCs w:val="24"/>
        </w:rPr>
        <w:t>воспитательно</w:t>
      </w:r>
      <w:proofErr w:type="spellEnd"/>
      <w:r w:rsidRPr="00B76C3D">
        <w:rPr>
          <w:rFonts w:ascii="Times New Roman" w:hAnsi="Times New Roman"/>
          <w:color w:val="191919"/>
          <w:sz w:val="24"/>
          <w:szCs w:val="24"/>
        </w:rPr>
        <w:t>-образовательного процесса.</w:t>
      </w:r>
    </w:p>
    <w:p w:rsidR="00B76C3D" w:rsidRPr="00B76C3D" w:rsidRDefault="00B76C3D" w:rsidP="00AE3D12">
      <w:pPr>
        <w:pStyle w:val="NoSpacing"/>
        <w:ind w:left="-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ab/>
        <w:t xml:space="preserve">Комплектование кадрами в Детском саду № 243 ОАО «РЖД» строится в соответствии со штатным расписанием. По состоянию на 01.03.2019 года, согласно, штатного расписания в детском саду штат в количестве 46,10 единиц. </w:t>
      </w:r>
    </w:p>
    <w:p w:rsidR="00B76C3D" w:rsidRPr="00B76C3D" w:rsidRDefault="00B76C3D" w:rsidP="00AE3D12">
      <w:pPr>
        <w:pStyle w:val="NoSpacing"/>
        <w:ind w:left="-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>Из них административно-хозяйственный персонал – 4 человека: заведующий, стаж работы 22 года, главный бухгалтер, стаж работы 10 лет, заместитель заведующего по административно-хозяйственной работе, стаж работы 10 лет и заведующий складом, стаж работы 9 лет.</w:t>
      </w:r>
    </w:p>
    <w:p w:rsidR="00B76C3D" w:rsidRPr="00B76C3D" w:rsidRDefault="00B76C3D" w:rsidP="00AE3D12">
      <w:pPr>
        <w:pStyle w:val="NoSpacing"/>
        <w:ind w:left="-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>Из них специалисты 21,75 ставки:</w:t>
      </w:r>
    </w:p>
    <w:p w:rsidR="00B76C3D" w:rsidRPr="00B76C3D" w:rsidRDefault="00B76C3D" w:rsidP="00AE3D12">
      <w:pPr>
        <w:pStyle w:val="NoSpacing"/>
        <w:ind w:left="-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>педагогический персонал:</w:t>
      </w:r>
    </w:p>
    <w:p w:rsidR="00B76C3D" w:rsidRPr="00B76C3D" w:rsidRDefault="00B76C3D" w:rsidP="00AE3D12">
      <w:pPr>
        <w:pStyle w:val="NoSpacing"/>
        <w:ind w:left="-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>- старший воспитатель                                         1 ставка</w:t>
      </w:r>
    </w:p>
    <w:p w:rsidR="00B76C3D" w:rsidRPr="00B76C3D" w:rsidRDefault="00B76C3D" w:rsidP="00AE3D12">
      <w:pPr>
        <w:pStyle w:val="NoSpacing"/>
        <w:ind w:left="-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>- воспитатель                                                         14,5 ставки</w:t>
      </w:r>
    </w:p>
    <w:p w:rsidR="00B76C3D" w:rsidRPr="00B76C3D" w:rsidRDefault="00B76C3D" w:rsidP="00AE3D12">
      <w:pPr>
        <w:pStyle w:val="NoSpacing"/>
        <w:ind w:left="-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>- педагог-психолог                                                1 ставка</w:t>
      </w:r>
    </w:p>
    <w:p w:rsidR="00B76C3D" w:rsidRPr="00B76C3D" w:rsidRDefault="00B76C3D" w:rsidP="00AE3D12">
      <w:pPr>
        <w:pStyle w:val="NoSpacing"/>
        <w:ind w:left="-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>- инструктор по физической культуре                0,75 ставки</w:t>
      </w:r>
    </w:p>
    <w:p w:rsidR="00B76C3D" w:rsidRPr="00B76C3D" w:rsidRDefault="00B76C3D" w:rsidP="00AE3D12">
      <w:pPr>
        <w:pStyle w:val="NoSpacing"/>
        <w:ind w:left="-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>- музыкальный руководитель                              1,5 ставки</w:t>
      </w:r>
    </w:p>
    <w:p w:rsidR="00B76C3D" w:rsidRPr="00B76C3D" w:rsidRDefault="00B76C3D" w:rsidP="00AE3D12">
      <w:pPr>
        <w:pStyle w:val="NoSpacing"/>
        <w:ind w:left="-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>- социальный педагог                                           1 ставка</w:t>
      </w:r>
    </w:p>
    <w:p w:rsidR="00B76C3D" w:rsidRPr="00B76C3D" w:rsidRDefault="00B76C3D" w:rsidP="00AE3D12">
      <w:pPr>
        <w:pStyle w:val="NoSpacing"/>
        <w:ind w:left="-567"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 xml:space="preserve">Всего педагогический персонал: 19,75 ставки, в 2018 году принят 1 человек на должность воспитателя, на время отпуска по уходу за ребенком. Внутреннее совмещение осуществляют 1   педагог (педагог-психолог совмещает должность социального педагога по 0,5 ставки). </w:t>
      </w:r>
    </w:p>
    <w:p w:rsidR="00B76C3D" w:rsidRPr="00B76C3D" w:rsidRDefault="00B76C3D" w:rsidP="00AE3D12">
      <w:pPr>
        <w:pStyle w:val="NoSpacing"/>
        <w:ind w:left="-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>Старшая медицинская сестра                    1ставка</w:t>
      </w:r>
    </w:p>
    <w:p w:rsidR="00B76C3D" w:rsidRPr="00B76C3D" w:rsidRDefault="00B76C3D" w:rsidP="00AE3D12">
      <w:pPr>
        <w:pStyle w:val="NoSpacing"/>
        <w:ind w:left="-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>Бухгалтер                                                     1 ставка</w:t>
      </w:r>
    </w:p>
    <w:p w:rsidR="00B76C3D" w:rsidRPr="00B76C3D" w:rsidRDefault="00B76C3D" w:rsidP="00AE3D12">
      <w:pPr>
        <w:pStyle w:val="NoSpacing"/>
        <w:ind w:left="-567" w:firstLine="567"/>
        <w:jc w:val="both"/>
        <w:rPr>
          <w:rFonts w:ascii="Times New Roman" w:hAnsi="Times New Roman"/>
          <w:color w:val="191919"/>
          <w:sz w:val="24"/>
          <w:szCs w:val="24"/>
        </w:rPr>
      </w:pPr>
      <w:proofErr w:type="spellStart"/>
      <w:r w:rsidRPr="00B76C3D">
        <w:rPr>
          <w:rFonts w:ascii="Times New Roman" w:hAnsi="Times New Roman"/>
          <w:color w:val="191919"/>
          <w:sz w:val="24"/>
          <w:szCs w:val="24"/>
        </w:rPr>
        <w:t>Учебно</w:t>
      </w:r>
      <w:proofErr w:type="spellEnd"/>
      <w:r w:rsidRPr="00B76C3D">
        <w:rPr>
          <w:rFonts w:ascii="Times New Roman" w:hAnsi="Times New Roman"/>
          <w:color w:val="191919"/>
          <w:sz w:val="24"/>
          <w:szCs w:val="24"/>
        </w:rPr>
        <w:t xml:space="preserve"> - вспомогательный персонал 11,1 ставки, в количестве 10 человек, средний стаж работы составляет 14 в 2017 году принят на работу младший воспитатель (предыдущий сотрудник уволился по собственному желанию – состояние здоровья), в 2016 году принят делопроизводитель (предыдущий сотрудник уволился переводом на другое предприятие).</w:t>
      </w:r>
    </w:p>
    <w:p w:rsidR="00B76C3D" w:rsidRPr="00B76C3D" w:rsidRDefault="00B76C3D" w:rsidP="00AE3D12">
      <w:pPr>
        <w:pStyle w:val="NoSpacing"/>
        <w:ind w:left="-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>Рабочие 9,25 ставки, в количестве 8 человек, средний стаж работы составляет 10 лет, в 2017 году принят 1 человек на должность повара (предыдущий сотрудник уволился в связи с выходом на пенсию), в 2017 году 1 человек на должность кастелянши (предыдущий сотрудник уволился по собственному желанию</w:t>
      </w:r>
      <w:r w:rsidR="00B457F6">
        <w:rPr>
          <w:rFonts w:ascii="Times New Roman" w:hAnsi="Times New Roman"/>
          <w:color w:val="191919"/>
          <w:sz w:val="24"/>
          <w:szCs w:val="24"/>
        </w:rPr>
        <w:t xml:space="preserve"> в связи со сменой места жительства</w:t>
      </w:r>
      <w:r w:rsidRPr="00B76C3D">
        <w:rPr>
          <w:rFonts w:ascii="Times New Roman" w:hAnsi="Times New Roman"/>
          <w:color w:val="191919"/>
          <w:sz w:val="24"/>
          <w:szCs w:val="24"/>
        </w:rPr>
        <w:t>), рабочий по комплексному обслуживанию и грузчик работают на условиях внутреннего совместительства, делопроизводитель, осуществляющий внутреннее совмещение 0,5 ставки экспедитора.</w:t>
      </w:r>
    </w:p>
    <w:p w:rsidR="00B76C3D" w:rsidRPr="00B76C3D" w:rsidRDefault="00B76C3D" w:rsidP="00AE3D12">
      <w:pPr>
        <w:pStyle w:val="NoSpacing"/>
        <w:ind w:left="-567"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lastRenderedPageBreak/>
        <w:t>Всего сотрудников 45 человек внешних совместителей нет.</w:t>
      </w:r>
    </w:p>
    <w:p w:rsidR="00B76C3D" w:rsidRPr="00B76C3D" w:rsidRDefault="00B76C3D" w:rsidP="00AE3D12">
      <w:pPr>
        <w:pStyle w:val="NoSpacing"/>
        <w:ind w:left="-567"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>В целом коллектив стабильный на протяжении многих лет. Средний возраст коллектива 35 лет, средний стаж работы 12 лет.</w:t>
      </w:r>
    </w:p>
    <w:p w:rsidR="00B76C3D" w:rsidRPr="00B76C3D" w:rsidRDefault="00B76C3D" w:rsidP="00AE3D12">
      <w:pPr>
        <w:pStyle w:val="NoSpacing"/>
        <w:ind w:left="-567" w:firstLine="567"/>
        <w:jc w:val="both"/>
        <w:rPr>
          <w:rFonts w:ascii="Times New Roman" w:hAnsi="Times New Roman"/>
          <w:color w:val="191919"/>
          <w:sz w:val="24"/>
          <w:szCs w:val="24"/>
        </w:rPr>
      </w:pPr>
      <w:proofErr w:type="spellStart"/>
      <w:r w:rsidRPr="00B76C3D">
        <w:rPr>
          <w:rFonts w:ascii="Times New Roman" w:hAnsi="Times New Roman"/>
          <w:color w:val="191919"/>
          <w:sz w:val="24"/>
          <w:szCs w:val="24"/>
        </w:rPr>
        <w:t>Воспитательно</w:t>
      </w:r>
      <w:proofErr w:type="spellEnd"/>
      <w:r w:rsidRPr="00B76C3D">
        <w:rPr>
          <w:rFonts w:ascii="Times New Roman" w:hAnsi="Times New Roman"/>
          <w:color w:val="191919"/>
          <w:sz w:val="24"/>
          <w:szCs w:val="24"/>
        </w:rPr>
        <w:t xml:space="preserve"> - образовательную деятельность в Детском саду № 243 ОАО «РЖД» реализуют 20 педагогических работников, все педагоги являются работниками Детского сада по основному месту работы. </w:t>
      </w:r>
    </w:p>
    <w:p w:rsidR="00B76C3D" w:rsidRPr="00B76C3D" w:rsidRDefault="00B76C3D" w:rsidP="00B76C3D">
      <w:pPr>
        <w:pStyle w:val="NoSpacing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76C3D" w:rsidRPr="00B76C3D" w:rsidRDefault="00B76C3D" w:rsidP="00B76C3D">
      <w:pPr>
        <w:pStyle w:val="NoSpacing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B76C3D">
        <w:rPr>
          <w:rFonts w:ascii="Times New Roman" w:hAnsi="Times New Roman"/>
          <w:b/>
          <w:color w:val="191919"/>
          <w:sz w:val="24"/>
          <w:szCs w:val="24"/>
        </w:rPr>
        <w:t>Укомплектованность за последние 3 года: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1617"/>
        <w:gridCol w:w="1777"/>
        <w:gridCol w:w="1841"/>
      </w:tblGrid>
      <w:tr w:rsidR="00B76C3D" w:rsidRPr="00B76C3D" w:rsidTr="00B76C3D">
        <w:trPr>
          <w:jc w:val="center"/>
        </w:trPr>
        <w:tc>
          <w:tcPr>
            <w:tcW w:w="4118" w:type="dxa"/>
          </w:tcPr>
          <w:p w:rsidR="00B76C3D" w:rsidRPr="00B76C3D" w:rsidRDefault="00B76C3D" w:rsidP="00B76C3D">
            <w:pPr>
              <w:pStyle w:val="NoSpacing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76C3D">
              <w:rPr>
                <w:rFonts w:ascii="Times New Roman" w:hAnsi="Times New Roman"/>
                <w:color w:val="191919"/>
                <w:sz w:val="24"/>
                <w:szCs w:val="24"/>
              </w:rPr>
              <w:t>Год</w:t>
            </w:r>
          </w:p>
        </w:tc>
        <w:tc>
          <w:tcPr>
            <w:tcW w:w="1617" w:type="dxa"/>
          </w:tcPr>
          <w:p w:rsidR="00B76C3D" w:rsidRPr="00B76C3D" w:rsidRDefault="00B76C3D" w:rsidP="00B76C3D">
            <w:pPr>
              <w:pStyle w:val="NoSpacing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76C3D">
              <w:rPr>
                <w:rFonts w:ascii="Times New Roman" w:hAnsi="Times New Roman"/>
                <w:color w:val="191919"/>
                <w:sz w:val="24"/>
                <w:szCs w:val="24"/>
              </w:rPr>
              <w:t>2016</w:t>
            </w:r>
          </w:p>
        </w:tc>
        <w:tc>
          <w:tcPr>
            <w:tcW w:w="1777" w:type="dxa"/>
          </w:tcPr>
          <w:p w:rsidR="00B76C3D" w:rsidRPr="00B76C3D" w:rsidRDefault="00B76C3D" w:rsidP="00B76C3D">
            <w:pPr>
              <w:pStyle w:val="NoSpacing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76C3D">
              <w:rPr>
                <w:rFonts w:ascii="Times New Roman" w:hAnsi="Times New Roman"/>
                <w:color w:val="191919"/>
                <w:sz w:val="24"/>
                <w:szCs w:val="24"/>
              </w:rPr>
              <w:t>2017</w:t>
            </w:r>
          </w:p>
        </w:tc>
        <w:tc>
          <w:tcPr>
            <w:tcW w:w="1841" w:type="dxa"/>
          </w:tcPr>
          <w:p w:rsidR="00B76C3D" w:rsidRPr="00B76C3D" w:rsidRDefault="00B76C3D" w:rsidP="00B76C3D">
            <w:pPr>
              <w:pStyle w:val="NoSpacing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76C3D">
              <w:rPr>
                <w:rFonts w:ascii="Times New Roman" w:hAnsi="Times New Roman"/>
                <w:color w:val="191919"/>
                <w:sz w:val="24"/>
                <w:szCs w:val="24"/>
              </w:rPr>
              <w:t>2018</w:t>
            </w:r>
          </w:p>
        </w:tc>
      </w:tr>
      <w:tr w:rsidR="00B76C3D" w:rsidRPr="00B76C3D" w:rsidTr="00B76C3D">
        <w:trPr>
          <w:jc w:val="center"/>
        </w:trPr>
        <w:tc>
          <w:tcPr>
            <w:tcW w:w="4118" w:type="dxa"/>
          </w:tcPr>
          <w:p w:rsidR="00B76C3D" w:rsidRPr="00B76C3D" w:rsidRDefault="00B76C3D" w:rsidP="00B76C3D">
            <w:pPr>
              <w:pStyle w:val="NoSpacing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76C3D">
              <w:rPr>
                <w:rFonts w:ascii="Times New Roman" w:hAnsi="Times New Roman"/>
                <w:color w:val="191919"/>
                <w:sz w:val="24"/>
                <w:szCs w:val="24"/>
              </w:rPr>
              <w:t>Процент укомплектованности</w:t>
            </w:r>
          </w:p>
        </w:tc>
        <w:tc>
          <w:tcPr>
            <w:tcW w:w="1617" w:type="dxa"/>
          </w:tcPr>
          <w:p w:rsidR="00B76C3D" w:rsidRPr="00B76C3D" w:rsidRDefault="00B76C3D" w:rsidP="00B76C3D">
            <w:pPr>
              <w:pStyle w:val="NoSpacing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76C3D">
              <w:rPr>
                <w:rFonts w:ascii="Times New Roman" w:hAnsi="Times New Roman"/>
                <w:color w:val="191919"/>
                <w:sz w:val="24"/>
                <w:szCs w:val="24"/>
              </w:rPr>
              <w:t>90 %</w:t>
            </w:r>
          </w:p>
        </w:tc>
        <w:tc>
          <w:tcPr>
            <w:tcW w:w="1777" w:type="dxa"/>
          </w:tcPr>
          <w:p w:rsidR="00B76C3D" w:rsidRPr="00B76C3D" w:rsidRDefault="00B76C3D" w:rsidP="00B76C3D">
            <w:pPr>
              <w:pStyle w:val="NoSpacing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76C3D">
              <w:rPr>
                <w:rFonts w:ascii="Times New Roman" w:hAnsi="Times New Roman"/>
                <w:color w:val="191919"/>
                <w:sz w:val="24"/>
                <w:szCs w:val="24"/>
              </w:rPr>
              <w:t>100%</w:t>
            </w:r>
          </w:p>
        </w:tc>
        <w:tc>
          <w:tcPr>
            <w:tcW w:w="1841" w:type="dxa"/>
          </w:tcPr>
          <w:p w:rsidR="00B76C3D" w:rsidRPr="00B76C3D" w:rsidRDefault="00B76C3D" w:rsidP="00B76C3D">
            <w:pPr>
              <w:pStyle w:val="NoSpacing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76C3D">
              <w:rPr>
                <w:rFonts w:ascii="Times New Roman" w:hAnsi="Times New Roman"/>
                <w:color w:val="191919"/>
                <w:sz w:val="24"/>
                <w:szCs w:val="24"/>
              </w:rPr>
              <w:t>100%</w:t>
            </w:r>
          </w:p>
        </w:tc>
      </w:tr>
    </w:tbl>
    <w:p w:rsidR="00B76C3D" w:rsidRPr="00B76C3D" w:rsidRDefault="00B76C3D" w:rsidP="00B76C3D">
      <w:pPr>
        <w:pStyle w:val="NoSpacing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76C3D" w:rsidRPr="00B76C3D" w:rsidRDefault="00B76C3D" w:rsidP="00B76C3D">
      <w:pPr>
        <w:pStyle w:val="Style7"/>
        <w:spacing w:before="48" w:line="278" w:lineRule="exact"/>
        <w:ind w:firstLine="708"/>
        <w:rPr>
          <w:bCs/>
          <w:color w:val="191919"/>
        </w:rPr>
      </w:pPr>
      <w:r w:rsidRPr="00B76C3D">
        <w:rPr>
          <w:bCs/>
          <w:color w:val="191919"/>
        </w:rPr>
        <w:t>В целом педагогический коллектив стабильный, текучести кадров нет. Образование и квалификация педагогических работников соответствуют профилю работы и занимаемой должности.</w:t>
      </w:r>
    </w:p>
    <w:p w:rsidR="00B76C3D" w:rsidRPr="00B76C3D" w:rsidRDefault="00B76C3D" w:rsidP="00B76C3D">
      <w:pPr>
        <w:pStyle w:val="Style7"/>
        <w:spacing w:before="48" w:line="278" w:lineRule="exact"/>
        <w:ind w:firstLine="708"/>
        <w:rPr>
          <w:bCs/>
          <w:color w:val="191919"/>
        </w:rPr>
      </w:pPr>
    </w:p>
    <w:p w:rsidR="00B76C3D" w:rsidRPr="00B76C3D" w:rsidRDefault="00B76C3D" w:rsidP="00B76C3D">
      <w:pPr>
        <w:rPr>
          <w:rFonts w:ascii="Times New Roman" w:hAnsi="Times New Roman" w:cs="Times New Roman"/>
          <w:b/>
          <w:bCs/>
          <w:color w:val="191919"/>
        </w:rPr>
      </w:pPr>
      <w:r w:rsidRPr="00B76C3D">
        <w:rPr>
          <w:rFonts w:ascii="Times New Roman" w:hAnsi="Times New Roman" w:cs="Times New Roman"/>
          <w:bCs/>
          <w:color w:val="191919"/>
        </w:rPr>
        <w:tab/>
      </w:r>
      <w:r w:rsidRPr="00B76C3D">
        <w:rPr>
          <w:rFonts w:ascii="Times New Roman" w:hAnsi="Times New Roman" w:cs="Times New Roman"/>
          <w:b/>
          <w:bCs/>
          <w:color w:val="191919"/>
        </w:rPr>
        <w:t xml:space="preserve">Характеристика педагогического персонала по образованию </w:t>
      </w:r>
    </w:p>
    <w:p w:rsidR="00B76C3D" w:rsidRPr="00B76C3D" w:rsidRDefault="00B76C3D" w:rsidP="00B76C3D">
      <w:pPr>
        <w:rPr>
          <w:rFonts w:ascii="Times New Roman" w:hAnsi="Times New Roman" w:cs="Times New Roman"/>
          <w:b/>
          <w:bCs/>
          <w:color w:val="1919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410"/>
        <w:gridCol w:w="1553"/>
      </w:tblGrid>
      <w:tr w:rsidR="00B76C3D" w:rsidRPr="00B76C3D" w:rsidTr="00B76C3D">
        <w:trPr>
          <w:jc w:val="center"/>
        </w:trPr>
        <w:tc>
          <w:tcPr>
            <w:tcW w:w="5382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Образование </w:t>
            </w:r>
          </w:p>
        </w:tc>
        <w:tc>
          <w:tcPr>
            <w:tcW w:w="2410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Количество </w:t>
            </w:r>
          </w:p>
        </w:tc>
        <w:tc>
          <w:tcPr>
            <w:tcW w:w="1553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>%</w:t>
            </w:r>
          </w:p>
        </w:tc>
      </w:tr>
      <w:tr w:rsidR="00B76C3D" w:rsidRPr="00B76C3D" w:rsidTr="00B76C3D">
        <w:trPr>
          <w:jc w:val="center"/>
        </w:trPr>
        <w:tc>
          <w:tcPr>
            <w:tcW w:w="5382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 xml:space="preserve">Высшее </w:t>
            </w:r>
          </w:p>
        </w:tc>
        <w:tc>
          <w:tcPr>
            <w:tcW w:w="2410" w:type="dxa"/>
          </w:tcPr>
          <w:p w:rsidR="00B76C3D" w:rsidRPr="00B76C3D" w:rsidRDefault="00B76C3D" w:rsidP="00B76C3D">
            <w:pPr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4</w:t>
            </w:r>
          </w:p>
        </w:tc>
        <w:tc>
          <w:tcPr>
            <w:tcW w:w="1553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20%</w:t>
            </w:r>
          </w:p>
        </w:tc>
      </w:tr>
      <w:tr w:rsidR="00B76C3D" w:rsidRPr="00B76C3D" w:rsidTr="00B76C3D">
        <w:trPr>
          <w:jc w:val="center"/>
        </w:trPr>
        <w:tc>
          <w:tcPr>
            <w:tcW w:w="5382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 xml:space="preserve">Неоконченное высшее </w:t>
            </w:r>
          </w:p>
        </w:tc>
        <w:tc>
          <w:tcPr>
            <w:tcW w:w="2410" w:type="dxa"/>
          </w:tcPr>
          <w:p w:rsidR="00B76C3D" w:rsidRPr="00B76C3D" w:rsidRDefault="00B76C3D" w:rsidP="00B76C3D">
            <w:pPr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1</w:t>
            </w:r>
          </w:p>
        </w:tc>
        <w:tc>
          <w:tcPr>
            <w:tcW w:w="1553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5%</w:t>
            </w:r>
          </w:p>
        </w:tc>
      </w:tr>
      <w:tr w:rsidR="00B76C3D" w:rsidRPr="00B76C3D" w:rsidTr="00B76C3D">
        <w:trPr>
          <w:jc w:val="center"/>
        </w:trPr>
        <w:tc>
          <w:tcPr>
            <w:tcW w:w="5382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 xml:space="preserve">Среднее профессиональное образование </w:t>
            </w:r>
          </w:p>
        </w:tc>
        <w:tc>
          <w:tcPr>
            <w:tcW w:w="2410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13</w:t>
            </w:r>
          </w:p>
        </w:tc>
        <w:tc>
          <w:tcPr>
            <w:tcW w:w="1553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65%</w:t>
            </w:r>
          </w:p>
        </w:tc>
      </w:tr>
      <w:tr w:rsidR="00B76C3D" w:rsidRPr="00B76C3D" w:rsidTr="00B76C3D">
        <w:trPr>
          <w:jc w:val="center"/>
        </w:trPr>
        <w:tc>
          <w:tcPr>
            <w:tcW w:w="5382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 xml:space="preserve">Неоконченное среднее профессиональное </w:t>
            </w:r>
          </w:p>
        </w:tc>
        <w:tc>
          <w:tcPr>
            <w:tcW w:w="2410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1</w:t>
            </w:r>
          </w:p>
        </w:tc>
        <w:tc>
          <w:tcPr>
            <w:tcW w:w="1553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5%</w:t>
            </w:r>
          </w:p>
        </w:tc>
      </w:tr>
    </w:tbl>
    <w:p w:rsidR="00B76C3D" w:rsidRPr="00B76C3D" w:rsidRDefault="00B76C3D" w:rsidP="00B76C3D">
      <w:pPr>
        <w:jc w:val="center"/>
        <w:rPr>
          <w:rFonts w:ascii="Times New Roman" w:hAnsi="Times New Roman" w:cs="Times New Roman"/>
          <w:b/>
          <w:color w:val="191919"/>
        </w:rPr>
      </w:pPr>
    </w:p>
    <w:p w:rsidR="00B76C3D" w:rsidRPr="00B76C3D" w:rsidRDefault="00B76C3D" w:rsidP="00B76C3D">
      <w:pPr>
        <w:jc w:val="center"/>
        <w:rPr>
          <w:rFonts w:ascii="Times New Roman" w:hAnsi="Times New Roman" w:cs="Times New Roman"/>
          <w:b/>
          <w:color w:val="191919"/>
        </w:rPr>
      </w:pPr>
      <w:r w:rsidRPr="00B76C3D">
        <w:rPr>
          <w:rFonts w:ascii="Times New Roman" w:hAnsi="Times New Roman" w:cs="Times New Roman"/>
          <w:b/>
          <w:color w:val="191919"/>
        </w:rPr>
        <w:t>Анализ педагогического персонала по образованию</w:t>
      </w:r>
    </w:p>
    <w:p w:rsidR="00B76C3D" w:rsidRPr="00B76C3D" w:rsidRDefault="00B76C3D" w:rsidP="00B76C3D">
      <w:pPr>
        <w:jc w:val="center"/>
        <w:rPr>
          <w:rFonts w:ascii="Times New Roman" w:hAnsi="Times New Roman" w:cs="Times New Roman"/>
          <w:b/>
          <w:color w:val="191919"/>
        </w:rPr>
      </w:pPr>
      <w:r w:rsidRPr="00B76C3D">
        <w:rPr>
          <w:rFonts w:ascii="Times New Roman" w:hAnsi="Times New Roman" w:cs="Times New Roman"/>
          <w:b/>
          <w:color w:val="191919"/>
        </w:rPr>
        <w:t>2016-2018гг.</w:t>
      </w:r>
    </w:p>
    <w:p w:rsidR="00B76C3D" w:rsidRPr="00B76C3D" w:rsidRDefault="00B76C3D" w:rsidP="00B76C3D">
      <w:pPr>
        <w:jc w:val="both"/>
        <w:rPr>
          <w:rFonts w:ascii="Times New Roman" w:hAnsi="Times New Roman" w:cs="Times New Roman"/>
          <w:color w:val="1919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559"/>
        <w:gridCol w:w="1560"/>
        <w:gridCol w:w="1553"/>
      </w:tblGrid>
      <w:tr w:rsidR="00B76C3D" w:rsidRPr="00B76C3D" w:rsidTr="00B76C3D">
        <w:trPr>
          <w:jc w:val="center"/>
        </w:trPr>
        <w:tc>
          <w:tcPr>
            <w:tcW w:w="4673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Образование </w:t>
            </w:r>
          </w:p>
        </w:tc>
        <w:tc>
          <w:tcPr>
            <w:tcW w:w="1559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>2016-2017</w:t>
            </w:r>
          </w:p>
        </w:tc>
        <w:tc>
          <w:tcPr>
            <w:tcW w:w="1560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>2017-2018</w:t>
            </w:r>
          </w:p>
        </w:tc>
        <w:tc>
          <w:tcPr>
            <w:tcW w:w="1553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>2018-2019</w:t>
            </w:r>
          </w:p>
        </w:tc>
      </w:tr>
      <w:tr w:rsidR="00B76C3D" w:rsidRPr="00B76C3D" w:rsidTr="00B76C3D">
        <w:trPr>
          <w:jc w:val="center"/>
        </w:trPr>
        <w:tc>
          <w:tcPr>
            <w:tcW w:w="4673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 xml:space="preserve">Высшее </w:t>
            </w:r>
          </w:p>
        </w:tc>
        <w:tc>
          <w:tcPr>
            <w:tcW w:w="1559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 xml:space="preserve">3  </w:t>
            </w:r>
          </w:p>
        </w:tc>
        <w:tc>
          <w:tcPr>
            <w:tcW w:w="1560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 xml:space="preserve"> 4</w:t>
            </w:r>
          </w:p>
        </w:tc>
        <w:tc>
          <w:tcPr>
            <w:tcW w:w="1553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4</w:t>
            </w:r>
          </w:p>
        </w:tc>
      </w:tr>
      <w:tr w:rsidR="00B76C3D" w:rsidRPr="00B76C3D" w:rsidTr="00B76C3D">
        <w:trPr>
          <w:jc w:val="center"/>
        </w:trPr>
        <w:tc>
          <w:tcPr>
            <w:tcW w:w="4673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Неоконченное высшее</w:t>
            </w:r>
          </w:p>
        </w:tc>
        <w:tc>
          <w:tcPr>
            <w:tcW w:w="1559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1</w:t>
            </w:r>
          </w:p>
        </w:tc>
        <w:tc>
          <w:tcPr>
            <w:tcW w:w="1560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 xml:space="preserve"> 0</w:t>
            </w:r>
          </w:p>
        </w:tc>
        <w:tc>
          <w:tcPr>
            <w:tcW w:w="1553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 xml:space="preserve">1 </w:t>
            </w:r>
          </w:p>
        </w:tc>
      </w:tr>
      <w:tr w:rsidR="00B76C3D" w:rsidRPr="00B76C3D" w:rsidTr="00B76C3D">
        <w:trPr>
          <w:jc w:val="center"/>
        </w:trPr>
        <w:tc>
          <w:tcPr>
            <w:tcW w:w="4673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Среднее профессиональное</w:t>
            </w:r>
          </w:p>
        </w:tc>
        <w:tc>
          <w:tcPr>
            <w:tcW w:w="1559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14</w:t>
            </w:r>
          </w:p>
        </w:tc>
        <w:tc>
          <w:tcPr>
            <w:tcW w:w="1560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14</w:t>
            </w:r>
          </w:p>
        </w:tc>
        <w:tc>
          <w:tcPr>
            <w:tcW w:w="1553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 xml:space="preserve"> 13</w:t>
            </w:r>
          </w:p>
        </w:tc>
      </w:tr>
    </w:tbl>
    <w:p w:rsidR="00B76C3D" w:rsidRPr="00B76C3D" w:rsidRDefault="00B76C3D" w:rsidP="00B76C3D">
      <w:pPr>
        <w:pStyle w:val="Style7"/>
        <w:spacing w:before="48" w:line="278" w:lineRule="exact"/>
        <w:ind w:firstLine="0"/>
        <w:rPr>
          <w:bCs/>
          <w:color w:val="191919"/>
        </w:rPr>
      </w:pPr>
    </w:p>
    <w:p w:rsidR="00B76C3D" w:rsidRPr="00B76C3D" w:rsidRDefault="00B76C3D" w:rsidP="00B76C3D">
      <w:pPr>
        <w:jc w:val="center"/>
        <w:rPr>
          <w:rFonts w:ascii="Times New Roman" w:hAnsi="Times New Roman" w:cs="Times New Roman"/>
          <w:b/>
          <w:bCs/>
          <w:color w:val="191919"/>
        </w:rPr>
      </w:pPr>
      <w:r w:rsidRPr="00B76C3D">
        <w:rPr>
          <w:rFonts w:ascii="Times New Roman" w:hAnsi="Times New Roman" w:cs="Times New Roman"/>
          <w:b/>
          <w:bCs/>
          <w:color w:val="191919"/>
        </w:rPr>
        <w:t xml:space="preserve">Характеристика педагогического персонала по аттестации </w:t>
      </w:r>
    </w:p>
    <w:p w:rsidR="00B76C3D" w:rsidRPr="00B76C3D" w:rsidRDefault="00B76C3D" w:rsidP="00B76C3D">
      <w:pPr>
        <w:jc w:val="center"/>
        <w:rPr>
          <w:rFonts w:ascii="Times New Roman" w:hAnsi="Times New Roman" w:cs="Times New Roman"/>
          <w:b/>
          <w:bCs/>
          <w:color w:val="1919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289"/>
        <w:gridCol w:w="2099"/>
      </w:tblGrid>
      <w:tr w:rsidR="00B76C3D" w:rsidRPr="00B76C3D" w:rsidTr="00B76C3D">
        <w:trPr>
          <w:jc w:val="center"/>
        </w:trPr>
        <w:tc>
          <w:tcPr>
            <w:tcW w:w="4957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Категория </w:t>
            </w:r>
          </w:p>
        </w:tc>
        <w:tc>
          <w:tcPr>
            <w:tcW w:w="228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Количество </w:t>
            </w:r>
          </w:p>
        </w:tc>
        <w:tc>
          <w:tcPr>
            <w:tcW w:w="209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>%</w:t>
            </w:r>
          </w:p>
        </w:tc>
      </w:tr>
      <w:tr w:rsidR="00B76C3D" w:rsidRPr="00B76C3D" w:rsidTr="00B76C3D">
        <w:trPr>
          <w:jc w:val="center"/>
        </w:trPr>
        <w:tc>
          <w:tcPr>
            <w:tcW w:w="4957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высшая</w:t>
            </w:r>
          </w:p>
        </w:tc>
        <w:tc>
          <w:tcPr>
            <w:tcW w:w="2289" w:type="dxa"/>
          </w:tcPr>
          <w:p w:rsidR="00B76C3D" w:rsidRPr="00B76C3D" w:rsidRDefault="00B76C3D" w:rsidP="00B76C3D">
            <w:pPr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2</w:t>
            </w:r>
          </w:p>
        </w:tc>
        <w:tc>
          <w:tcPr>
            <w:tcW w:w="209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10%</w:t>
            </w:r>
          </w:p>
        </w:tc>
      </w:tr>
      <w:tr w:rsidR="00B76C3D" w:rsidRPr="00B76C3D" w:rsidTr="00B76C3D">
        <w:trPr>
          <w:jc w:val="center"/>
        </w:trPr>
        <w:tc>
          <w:tcPr>
            <w:tcW w:w="4957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 xml:space="preserve">первая </w:t>
            </w:r>
          </w:p>
        </w:tc>
        <w:tc>
          <w:tcPr>
            <w:tcW w:w="2289" w:type="dxa"/>
          </w:tcPr>
          <w:p w:rsidR="00B76C3D" w:rsidRPr="00B76C3D" w:rsidRDefault="00B76C3D" w:rsidP="00B76C3D">
            <w:pPr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7</w:t>
            </w:r>
          </w:p>
        </w:tc>
        <w:tc>
          <w:tcPr>
            <w:tcW w:w="209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35%</w:t>
            </w:r>
          </w:p>
        </w:tc>
      </w:tr>
      <w:tr w:rsidR="00B76C3D" w:rsidRPr="00B76C3D" w:rsidTr="00B76C3D">
        <w:trPr>
          <w:jc w:val="center"/>
        </w:trPr>
        <w:tc>
          <w:tcPr>
            <w:tcW w:w="4957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Соответствие занимаемой должности</w:t>
            </w:r>
          </w:p>
        </w:tc>
        <w:tc>
          <w:tcPr>
            <w:tcW w:w="228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11</w:t>
            </w:r>
          </w:p>
        </w:tc>
        <w:tc>
          <w:tcPr>
            <w:tcW w:w="209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55%</w:t>
            </w:r>
          </w:p>
        </w:tc>
      </w:tr>
      <w:tr w:rsidR="00B76C3D" w:rsidRPr="00B76C3D" w:rsidTr="00B76C3D">
        <w:trPr>
          <w:jc w:val="center"/>
        </w:trPr>
        <w:tc>
          <w:tcPr>
            <w:tcW w:w="4957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Не имеют категории</w:t>
            </w:r>
          </w:p>
        </w:tc>
        <w:tc>
          <w:tcPr>
            <w:tcW w:w="228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0</w:t>
            </w:r>
          </w:p>
        </w:tc>
        <w:tc>
          <w:tcPr>
            <w:tcW w:w="209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0</w:t>
            </w:r>
          </w:p>
        </w:tc>
      </w:tr>
    </w:tbl>
    <w:p w:rsidR="00B76C3D" w:rsidRPr="00B76C3D" w:rsidRDefault="00B76C3D" w:rsidP="00B76C3D">
      <w:pPr>
        <w:pStyle w:val="NoSpacing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76C3D" w:rsidRPr="00B76C3D" w:rsidRDefault="00B76C3D" w:rsidP="00B76C3D">
      <w:pPr>
        <w:jc w:val="center"/>
        <w:rPr>
          <w:rFonts w:ascii="Times New Roman" w:hAnsi="Times New Roman" w:cs="Times New Roman"/>
          <w:b/>
          <w:color w:val="191919"/>
        </w:rPr>
      </w:pPr>
      <w:r w:rsidRPr="00B76C3D">
        <w:rPr>
          <w:rFonts w:ascii="Times New Roman" w:hAnsi="Times New Roman" w:cs="Times New Roman"/>
          <w:b/>
          <w:color w:val="191919"/>
        </w:rPr>
        <w:t>Динамика прохождения аттестации педагогического персонала</w:t>
      </w:r>
    </w:p>
    <w:p w:rsidR="00B76C3D" w:rsidRPr="00B76C3D" w:rsidRDefault="00B76C3D" w:rsidP="00B76C3D">
      <w:pPr>
        <w:jc w:val="center"/>
        <w:rPr>
          <w:rFonts w:ascii="Times New Roman" w:hAnsi="Times New Roman" w:cs="Times New Roman"/>
          <w:b/>
          <w:color w:val="191919"/>
        </w:rPr>
      </w:pPr>
      <w:r w:rsidRPr="00B76C3D">
        <w:rPr>
          <w:rFonts w:ascii="Times New Roman" w:hAnsi="Times New Roman" w:cs="Times New Roman"/>
          <w:b/>
          <w:color w:val="191919"/>
        </w:rPr>
        <w:t>2016-2019гг.</w:t>
      </w:r>
    </w:p>
    <w:p w:rsidR="00B76C3D" w:rsidRPr="00B76C3D" w:rsidRDefault="00B76C3D" w:rsidP="00B76C3D">
      <w:pPr>
        <w:jc w:val="both"/>
        <w:rPr>
          <w:rFonts w:ascii="Times New Roman" w:hAnsi="Times New Roman" w:cs="Times New Roman"/>
          <w:color w:val="1919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559"/>
        <w:gridCol w:w="1560"/>
        <w:gridCol w:w="1553"/>
      </w:tblGrid>
      <w:tr w:rsidR="00B76C3D" w:rsidRPr="00B76C3D" w:rsidTr="00B76C3D">
        <w:trPr>
          <w:jc w:val="center"/>
        </w:trPr>
        <w:tc>
          <w:tcPr>
            <w:tcW w:w="4673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Категория </w:t>
            </w:r>
          </w:p>
        </w:tc>
        <w:tc>
          <w:tcPr>
            <w:tcW w:w="1559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>2016-2017</w:t>
            </w:r>
          </w:p>
        </w:tc>
        <w:tc>
          <w:tcPr>
            <w:tcW w:w="1560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>2017-2018</w:t>
            </w:r>
          </w:p>
        </w:tc>
        <w:tc>
          <w:tcPr>
            <w:tcW w:w="1553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>2018-2019</w:t>
            </w:r>
          </w:p>
        </w:tc>
      </w:tr>
      <w:tr w:rsidR="00B76C3D" w:rsidRPr="00B76C3D" w:rsidTr="00B76C3D">
        <w:trPr>
          <w:jc w:val="center"/>
        </w:trPr>
        <w:tc>
          <w:tcPr>
            <w:tcW w:w="4673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высшая</w:t>
            </w:r>
          </w:p>
        </w:tc>
        <w:tc>
          <w:tcPr>
            <w:tcW w:w="1559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1</w:t>
            </w:r>
          </w:p>
        </w:tc>
        <w:tc>
          <w:tcPr>
            <w:tcW w:w="1560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 xml:space="preserve">1 </w:t>
            </w:r>
          </w:p>
        </w:tc>
        <w:tc>
          <w:tcPr>
            <w:tcW w:w="1553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0</w:t>
            </w:r>
          </w:p>
        </w:tc>
      </w:tr>
      <w:tr w:rsidR="00B76C3D" w:rsidRPr="00B76C3D" w:rsidTr="00B76C3D">
        <w:trPr>
          <w:jc w:val="center"/>
        </w:trPr>
        <w:tc>
          <w:tcPr>
            <w:tcW w:w="4673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первая</w:t>
            </w:r>
          </w:p>
        </w:tc>
        <w:tc>
          <w:tcPr>
            <w:tcW w:w="1559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5</w:t>
            </w:r>
          </w:p>
        </w:tc>
        <w:tc>
          <w:tcPr>
            <w:tcW w:w="1560" w:type="dxa"/>
          </w:tcPr>
          <w:p w:rsidR="00B76C3D" w:rsidRPr="00B76C3D" w:rsidRDefault="00B76C3D" w:rsidP="00B76C3D">
            <w:pPr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 xml:space="preserve">         1</w:t>
            </w:r>
          </w:p>
        </w:tc>
        <w:tc>
          <w:tcPr>
            <w:tcW w:w="1553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1</w:t>
            </w:r>
          </w:p>
        </w:tc>
      </w:tr>
      <w:tr w:rsidR="00B76C3D" w:rsidRPr="00B76C3D" w:rsidTr="00B76C3D">
        <w:trPr>
          <w:jc w:val="center"/>
        </w:trPr>
        <w:tc>
          <w:tcPr>
            <w:tcW w:w="4673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8</w:t>
            </w:r>
          </w:p>
        </w:tc>
        <w:tc>
          <w:tcPr>
            <w:tcW w:w="1560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 xml:space="preserve"> 2</w:t>
            </w:r>
          </w:p>
        </w:tc>
        <w:tc>
          <w:tcPr>
            <w:tcW w:w="1553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1</w:t>
            </w:r>
          </w:p>
        </w:tc>
      </w:tr>
      <w:tr w:rsidR="00B76C3D" w:rsidRPr="00B76C3D" w:rsidTr="00B76C3D">
        <w:trPr>
          <w:jc w:val="center"/>
        </w:trPr>
        <w:tc>
          <w:tcPr>
            <w:tcW w:w="4673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Не имеют категории</w:t>
            </w:r>
          </w:p>
        </w:tc>
        <w:tc>
          <w:tcPr>
            <w:tcW w:w="1559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0</w:t>
            </w:r>
          </w:p>
        </w:tc>
        <w:tc>
          <w:tcPr>
            <w:tcW w:w="1560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>0</w:t>
            </w:r>
          </w:p>
        </w:tc>
        <w:tc>
          <w:tcPr>
            <w:tcW w:w="1553" w:type="dxa"/>
          </w:tcPr>
          <w:p w:rsidR="00B76C3D" w:rsidRPr="00B76C3D" w:rsidRDefault="00B76C3D" w:rsidP="00B76C3D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B76C3D">
              <w:rPr>
                <w:rFonts w:ascii="Times New Roman" w:hAnsi="Times New Roman" w:cs="Times New Roman"/>
                <w:color w:val="191919"/>
              </w:rPr>
              <w:t xml:space="preserve">0 </w:t>
            </w:r>
          </w:p>
        </w:tc>
      </w:tr>
    </w:tbl>
    <w:p w:rsidR="00B76C3D" w:rsidRPr="00B76C3D" w:rsidRDefault="00B76C3D" w:rsidP="00B76C3D">
      <w:pPr>
        <w:pStyle w:val="NoSpacing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76C3D" w:rsidRPr="00B76C3D" w:rsidRDefault="00B76C3D" w:rsidP="00B76C3D">
      <w:pPr>
        <w:jc w:val="center"/>
        <w:rPr>
          <w:rFonts w:ascii="Times New Roman" w:hAnsi="Times New Roman" w:cs="Times New Roman"/>
          <w:b/>
          <w:bCs/>
          <w:color w:val="191919"/>
        </w:rPr>
      </w:pPr>
      <w:r w:rsidRPr="00B76C3D">
        <w:rPr>
          <w:rFonts w:ascii="Times New Roman" w:hAnsi="Times New Roman" w:cs="Times New Roman"/>
          <w:b/>
          <w:bCs/>
          <w:color w:val="191919"/>
        </w:rPr>
        <w:t>Характеристика педагогического персонала по стажу работы</w:t>
      </w:r>
    </w:p>
    <w:p w:rsidR="00B76C3D" w:rsidRPr="00B76C3D" w:rsidRDefault="00B76C3D" w:rsidP="00B76C3D">
      <w:pPr>
        <w:jc w:val="center"/>
        <w:rPr>
          <w:rFonts w:ascii="Times New Roman" w:hAnsi="Times New Roman" w:cs="Times New Roman"/>
          <w:b/>
          <w:bCs/>
          <w:color w:val="1919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289"/>
        <w:gridCol w:w="2099"/>
      </w:tblGrid>
      <w:tr w:rsidR="00B76C3D" w:rsidRPr="00B76C3D" w:rsidTr="00B76C3D">
        <w:trPr>
          <w:jc w:val="center"/>
        </w:trPr>
        <w:tc>
          <w:tcPr>
            <w:tcW w:w="4957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>Стаж работы</w:t>
            </w:r>
          </w:p>
        </w:tc>
        <w:tc>
          <w:tcPr>
            <w:tcW w:w="228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Количество </w:t>
            </w:r>
          </w:p>
        </w:tc>
        <w:tc>
          <w:tcPr>
            <w:tcW w:w="209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>%</w:t>
            </w:r>
          </w:p>
        </w:tc>
      </w:tr>
      <w:tr w:rsidR="00B76C3D" w:rsidRPr="00B76C3D" w:rsidTr="00B76C3D">
        <w:trPr>
          <w:jc w:val="center"/>
        </w:trPr>
        <w:tc>
          <w:tcPr>
            <w:tcW w:w="4957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до 3-х лет</w:t>
            </w:r>
          </w:p>
        </w:tc>
        <w:tc>
          <w:tcPr>
            <w:tcW w:w="2289" w:type="dxa"/>
          </w:tcPr>
          <w:p w:rsidR="00B76C3D" w:rsidRPr="00B76C3D" w:rsidRDefault="00B76C3D" w:rsidP="00B76C3D">
            <w:pPr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4</w:t>
            </w:r>
          </w:p>
        </w:tc>
        <w:tc>
          <w:tcPr>
            <w:tcW w:w="209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20%</w:t>
            </w:r>
          </w:p>
        </w:tc>
      </w:tr>
      <w:tr w:rsidR="00B76C3D" w:rsidRPr="00B76C3D" w:rsidTr="00B76C3D">
        <w:trPr>
          <w:jc w:val="center"/>
        </w:trPr>
        <w:tc>
          <w:tcPr>
            <w:tcW w:w="4957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от 5 лет до 10</w:t>
            </w:r>
          </w:p>
        </w:tc>
        <w:tc>
          <w:tcPr>
            <w:tcW w:w="2289" w:type="dxa"/>
          </w:tcPr>
          <w:p w:rsidR="00B76C3D" w:rsidRPr="00B76C3D" w:rsidRDefault="00B76C3D" w:rsidP="00B76C3D">
            <w:pPr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8</w:t>
            </w:r>
          </w:p>
        </w:tc>
        <w:tc>
          <w:tcPr>
            <w:tcW w:w="209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40%</w:t>
            </w:r>
          </w:p>
        </w:tc>
      </w:tr>
      <w:tr w:rsidR="00B76C3D" w:rsidRPr="00B76C3D" w:rsidTr="00B76C3D">
        <w:trPr>
          <w:jc w:val="center"/>
        </w:trPr>
        <w:tc>
          <w:tcPr>
            <w:tcW w:w="4957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от 10 лет до 15</w:t>
            </w:r>
          </w:p>
        </w:tc>
        <w:tc>
          <w:tcPr>
            <w:tcW w:w="228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1</w:t>
            </w:r>
          </w:p>
        </w:tc>
        <w:tc>
          <w:tcPr>
            <w:tcW w:w="209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5%</w:t>
            </w:r>
          </w:p>
        </w:tc>
      </w:tr>
      <w:tr w:rsidR="00B76C3D" w:rsidRPr="00B76C3D" w:rsidTr="00B76C3D">
        <w:trPr>
          <w:jc w:val="center"/>
        </w:trPr>
        <w:tc>
          <w:tcPr>
            <w:tcW w:w="4957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20 лет и выше</w:t>
            </w:r>
          </w:p>
        </w:tc>
        <w:tc>
          <w:tcPr>
            <w:tcW w:w="228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7</w:t>
            </w:r>
          </w:p>
        </w:tc>
        <w:tc>
          <w:tcPr>
            <w:tcW w:w="209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350%</w:t>
            </w:r>
          </w:p>
        </w:tc>
      </w:tr>
    </w:tbl>
    <w:p w:rsidR="00B76C3D" w:rsidRPr="00B76C3D" w:rsidRDefault="00B76C3D" w:rsidP="00B76C3D">
      <w:pPr>
        <w:pStyle w:val="NoSpacing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76C3D" w:rsidRPr="00B76C3D" w:rsidRDefault="00B76C3D" w:rsidP="00B76C3D">
      <w:pPr>
        <w:jc w:val="center"/>
        <w:rPr>
          <w:rFonts w:ascii="Times New Roman" w:hAnsi="Times New Roman" w:cs="Times New Roman"/>
          <w:b/>
          <w:bCs/>
          <w:color w:val="191919"/>
        </w:rPr>
      </w:pPr>
      <w:r w:rsidRPr="00B76C3D">
        <w:rPr>
          <w:rFonts w:ascii="Times New Roman" w:hAnsi="Times New Roman" w:cs="Times New Roman"/>
          <w:b/>
          <w:bCs/>
          <w:color w:val="191919"/>
        </w:rPr>
        <w:t>Характеристика педагогического персонала по возрасту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289"/>
        <w:gridCol w:w="2099"/>
      </w:tblGrid>
      <w:tr w:rsidR="00B76C3D" w:rsidRPr="00B76C3D" w:rsidTr="00B76C3D">
        <w:trPr>
          <w:jc w:val="center"/>
        </w:trPr>
        <w:tc>
          <w:tcPr>
            <w:tcW w:w="4957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возраст </w:t>
            </w:r>
          </w:p>
        </w:tc>
        <w:tc>
          <w:tcPr>
            <w:tcW w:w="228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 xml:space="preserve">Количество </w:t>
            </w:r>
          </w:p>
        </w:tc>
        <w:tc>
          <w:tcPr>
            <w:tcW w:w="209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iCs/>
                <w:color w:val="191919"/>
              </w:rPr>
              <w:t>%</w:t>
            </w:r>
          </w:p>
        </w:tc>
      </w:tr>
      <w:tr w:rsidR="00B76C3D" w:rsidRPr="00B76C3D" w:rsidTr="00B76C3D">
        <w:trPr>
          <w:jc w:val="center"/>
        </w:trPr>
        <w:tc>
          <w:tcPr>
            <w:tcW w:w="4957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моложе 25 лет</w:t>
            </w:r>
          </w:p>
        </w:tc>
        <w:tc>
          <w:tcPr>
            <w:tcW w:w="2289" w:type="dxa"/>
          </w:tcPr>
          <w:p w:rsidR="00B76C3D" w:rsidRPr="00B76C3D" w:rsidRDefault="00B76C3D" w:rsidP="00B76C3D">
            <w:pPr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2</w:t>
            </w:r>
          </w:p>
        </w:tc>
        <w:tc>
          <w:tcPr>
            <w:tcW w:w="209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10</w:t>
            </w:r>
          </w:p>
        </w:tc>
      </w:tr>
      <w:tr w:rsidR="00B76C3D" w:rsidRPr="00B76C3D" w:rsidTr="00B76C3D">
        <w:trPr>
          <w:jc w:val="center"/>
        </w:trPr>
        <w:tc>
          <w:tcPr>
            <w:tcW w:w="4957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25-29 лет</w:t>
            </w:r>
          </w:p>
        </w:tc>
        <w:tc>
          <w:tcPr>
            <w:tcW w:w="2289" w:type="dxa"/>
          </w:tcPr>
          <w:p w:rsidR="00B76C3D" w:rsidRPr="00B76C3D" w:rsidRDefault="00B76C3D" w:rsidP="00B76C3D">
            <w:pPr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1</w:t>
            </w:r>
          </w:p>
        </w:tc>
        <w:tc>
          <w:tcPr>
            <w:tcW w:w="209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5</w:t>
            </w:r>
          </w:p>
        </w:tc>
      </w:tr>
      <w:tr w:rsidR="00B76C3D" w:rsidRPr="00B76C3D" w:rsidTr="00B76C3D">
        <w:trPr>
          <w:jc w:val="center"/>
        </w:trPr>
        <w:tc>
          <w:tcPr>
            <w:tcW w:w="4957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30-39 лет</w:t>
            </w:r>
          </w:p>
        </w:tc>
        <w:tc>
          <w:tcPr>
            <w:tcW w:w="228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6</w:t>
            </w:r>
          </w:p>
        </w:tc>
        <w:tc>
          <w:tcPr>
            <w:tcW w:w="209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30</w:t>
            </w:r>
          </w:p>
        </w:tc>
      </w:tr>
      <w:tr w:rsidR="00B76C3D" w:rsidRPr="00B76C3D" w:rsidTr="00B76C3D">
        <w:trPr>
          <w:jc w:val="center"/>
        </w:trPr>
        <w:tc>
          <w:tcPr>
            <w:tcW w:w="4957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40-44 года</w:t>
            </w:r>
          </w:p>
        </w:tc>
        <w:tc>
          <w:tcPr>
            <w:tcW w:w="228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5</w:t>
            </w:r>
          </w:p>
        </w:tc>
        <w:tc>
          <w:tcPr>
            <w:tcW w:w="209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25</w:t>
            </w:r>
          </w:p>
        </w:tc>
      </w:tr>
      <w:tr w:rsidR="00B76C3D" w:rsidRPr="00B76C3D" w:rsidTr="00B76C3D">
        <w:trPr>
          <w:jc w:val="center"/>
        </w:trPr>
        <w:tc>
          <w:tcPr>
            <w:tcW w:w="4957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45-49 лет</w:t>
            </w:r>
          </w:p>
        </w:tc>
        <w:tc>
          <w:tcPr>
            <w:tcW w:w="228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3</w:t>
            </w:r>
          </w:p>
        </w:tc>
        <w:tc>
          <w:tcPr>
            <w:tcW w:w="209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15</w:t>
            </w:r>
          </w:p>
        </w:tc>
      </w:tr>
      <w:tr w:rsidR="00B76C3D" w:rsidRPr="00B76C3D" w:rsidTr="00B76C3D">
        <w:trPr>
          <w:jc w:val="center"/>
        </w:trPr>
        <w:tc>
          <w:tcPr>
            <w:tcW w:w="4957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старше 50 лет</w:t>
            </w:r>
          </w:p>
        </w:tc>
        <w:tc>
          <w:tcPr>
            <w:tcW w:w="228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3</w:t>
            </w:r>
          </w:p>
        </w:tc>
        <w:tc>
          <w:tcPr>
            <w:tcW w:w="2099" w:type="dxa"/>
          </w:tcPr>
          <w:p w:rsidR="00B76C3D" w:rsidRPr="00B76C3D" w:rsidRDefault="00B76C3D" w:rsidP="00B76C3D">
            <w:pPr>
              <w:jc w:val="both"/>
              <w:rPr>
                <w:rFonts w:ascii="Times New Roman" w:hAnsi="Times New Roman" w:cs="Times New Roman"/>
                <w:bCs/>
                <w:color w:val="191919"/>
              </w:rPr>
            </w:pPr>
            <w:r w:rsidRPr="00B76C3D">
              <w:rPr>
                <w:rFonts w:ascii="Times New Roman" w:hAnsi="Times New Roman" w:cs="Times New Roman"/>
                <w:bCs/>
                <w:color w:val="191919"/>
              </w:rPr>
              <w:t>15</w:t>
            </w:r>
          </w:p>
        </w:tc>
      </w:tr>
    </w:tbl>
    <w:p w:rsidR="00B76C3D" w:rsidRPr="00B76C3D" w:rsidRDefault="00B76C3D" w:rsidP="00B76C3D">
      <w:pPr>
        <w:pStyle w:val="NoSpacing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B76C3D" w:rsidRPr="00B76C3D" w:rsidRDefault="00B76C3D" w:rsidP="00AE3D12">
      <w:pPr>
        <w:pStyle w:val="NoSpacing"/>
        <w:ind w:left="-567" w:firstLine="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>Особенностью кадрового состава является то, что педагогический коллектив обновился, за период с 2016 по 2018 год, приняты 2 молодых педагога. Считаем это позитивным результатом, так как это помогает решать следующие задачи:</w:t>
      </w:r>
    </w:p>
    <w:p w:rsidR="00B76C3D" w:rsidRPr="00B76C3D" w:rsidRDefault="00B76C3D" w:rsidP="00AE3D12">
      <w:pPr>
        <w:pStyle w:val="NoSpacing"/>
        <w:ind w:left="-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>- сохранение психологического комфорта в коллективе;</w:t>
      </w:r>
    </w:p>
    <w:p w:rsidR="00B76C3D" w:rsidRPr="00B76C3D" w:rsidRDefault="00B76C3D" w:rsidP="00AE3D12">
      <w:pPr>
        <w:pStyle w:val="NoSpacing"/>
        <w:ind w:left="-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>- организация наставничества;</w:t>
      </w:r>
    </w:p>
    <w:p w:rsidR="00B76C3D" w:rsidRPr="00B76C3D" w:rsidRDefault="00B76C3D" w:rsidP="00AE3D12">
      <w:pPr>
        <w:pStyle w:val="NoSpacing"/>
        <w:ind w:left="-567"/>
        <w:jc w:val="both"/>
        <w:rPr>
          <w:rFonts w:ascii="Times New Roman" w:hAnsi="Times New Roman"/>
          <w:color w:val="191919"/>
          <w:sz w:val="24"/>
          <w:szCs w:val="24"/>
        </w:rPr>
      </w:pPr>
      <w:r w:rsidRPr="00B76C3D">
        <w:rPr>
          <w:rFonts w:ascii="Times New Roman" w:hAnsi="Times New Roman"/>
          <w:color w:val="191919"/>
          <w:sz w:val="24"/>
          <w:szCs w:val="24"/>
        </w:rPr>
        <w:t>- организация методической работы.</w:t>
      </w:r>
    </w:p>
    <w:p w:rsidR="00B76C3D" w:rsidRPr="00B76C3D" w:rsidRDefault="00B76C3D" w:rsidP="00AE3D12">
      <w:pPr>
        <w:ind w:left="-567" w:firstLine="567"/>
        <w:jc w:val="both"/>
        <w:rPr>
          <w:rFonts w:ascii="Times New Roman" w:hAnsi="Times New Roman" w:cs="Times New Roman"/>
          <w:color w:val="191919"/>
        </w:rPr>
      </w:pPr>
      <w:r w:rsidRPr="00B76C3D">
        <w:rPr>
          <w:rFonts w:ascii="Times New Roman" w:hAnsi="Times New Roman" w:cs="Times New Roman"/>
          <w:color w:val="191919"/>
        </w:rPr>
        <w:t xml:space="preserve"> Таким образом, уровень квалификации педагогических работников Детского сада № 243 ОАО «РЖД» постоянно повышается, педагоги регулярно проходят курсы повышения квалификации, повышают свою компетентность с помощью получения образования, самообразования, участия в конкурсах, семинарах, вебинарах, учебы в учреждениях образования, в том числе с помощью дистанционных технологий.</w:t>
      </w:r>
    </w:p>
    <w:p w:rsidR="00B76C3D" w:rsidRPr="00B76C3D" w:rsidRDefault="00B76C3D" w:rsidP="00AE3D12">
      <w:pPr>
        <w:ind w:left="-567"/>
        <w:jc w:val="both"/>
        <w:rPr>
          <w:rFonts w:ascii="Times New Roman" w:hAnsi="Times New Roman" w:cs="Times New Roman"/>
          <w:color w:val="191919"/>
        </w:rPr>
      </w:pPr>
      <w:r w:rsidRPr="00B76C3D">
        <w:rPr>
          <w:rFonts w:ascii="Times New Roman" w:hAnsi="Times New Roman" w:cs="Times New Roman"/>
          <w:color w:val="191919"/>
        </w:rPr>
        <w:t>С сентября 2017 года совместно с БГПУ на базе учреждения была организована экспериментальная площадка.</w:t>
      </w:r>
    </w:p>
    <w:p w:rsidR="00B76C3D" w:rsidRPr="00B76C3D" w:rsidRDefault="00B76C3D" w:rsidP="00AE3D12">
      <w:pPr>
        <w:ind w:left="-567" w:firstLine="567"/>
        <w:jc w:val="both"/>
        <w:rPr>
          <w:rFonts w:ascii="Times New Roman" w:hAnsi="Times New Roman" w:cs="Times New Roman"/>
          <w:color w:val="191919"/>
        </w:rPr>
      </w:pPr>
      <w:r w:rsidRPr="00B76C3D">
        <w:rPr>
          <w:rFonts w:ascii="Times New Roman" w:hAnsi="Times New Roman" w:cs="Times New Roman"/>
          <w:color w:val="191919"/>
        </w:rPr>
        <w:t>Педагогические работники регулярно проходят курсы повышения квалификации в соответствии с графиком.</w:t>
      </w:r>
    </w:p>
    <w:p w:rsidR="00B76C3D" w:rsidRPr="00B76C3D" w:rsidRDefault="00B76C3D" w:rsidP="00AE3D12">
      <w:pPr>
        <w:ind w:left="-567"/>
        <w:jc w:val="both"/>
        <w:rPr>
          <w:rFonts w:ascii="Times New Roman" w:hAnsi="Times New Roman" w:cs="Times New Roman"/>
          <w:color w:val="191919"/>
        </w:rPr>
      </w:pPr>
      <w:r w:rsidRPr="00B76C3D">
        <w:rPr>
          <w:rFonts w:ascii="Times New Roman" w:hAnsi="Times New Roman" w:cs="Times New Roman"/>
          <w:color w:val="191919"/>
        </w:rPr>
        <w:t>Имеется перспективный план аттестации и повышения квалификации педагогических кадров.</w:t>
      </w:r>
    </w:p>
    <w:p w:rsidR="00B76C3D" w:rsidRPr="00B76C3D" w:rsidRDefault="00B76C3D" w:rsidP="00AE3D12">
      <w:pPr>
        <w:ind w:left="-567"/>
        <w:jc w:val="both"/>
        <w:rPr>
          <w:rFonts w:ascii="Times New Roman" w:hAnsi="Times New Roman" w:cs="Times New Roman"/>
          <w:color w:val="191919"/>
        </w:rPr>
      </w:pPr>
      <w:r w:rsidRPr="00B76C3D">
        <w:rPr>
          <w:rFonts w:ascii="Times New Roman" w:hAnsi="Times New Roman" w:cs="Times New Roman"/>
          <w:color w:val="191919"/>
        </w:rPr>
        <w:t>Анализ качественного и количественного состава кадров показал, что педагогический коллектив характеризуется:</w:t>
      </w:r>
    </w:p>
    <w:p w:rsidR="00B76C3D" w:rsidRPr="00B76C3D" w:rsidRDefault="00AE3D12" w:rsidP="00AE3D12">
      <w:pPr>
        <w:widowControl/>
        <w:suppressAutoHyphens w:val="0"/>
        <w:ind w:left="-567"/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- </w:t>
      </w:r>
      <w:r w:rsidR="00B76C3D" w:rsidRPr="00B76C3D">
        <w:rPr>
          <w:rFonts w:ascii="Times New Roman" w:hAnsi="Times New Roman" w:cs="Times New Roman"/>
          <w:color w:val="191919"/>
        </w:rPr>
        <w:t>стабильностью, она проявляется в сохранении постоянного состава педагогов в течение длительного времени;</w:t>
      </w:r>
    </w:p>
    <w:p w:rsidR="00B76C3D" w:rsidRPr="00B76C3D" w:rsidRDefault="00AE3D12" w:rsidP="00AE3D12">
      <w:pPr>
        <w:widowControl/>
        <w:suppressAutoHyphens w:val="0"/>
        <w:ind w:left="-567"/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- </w:t>
      </w:r>
      <w:r w:rsidR="00B76C3D" w:rsidRPr="00B76C3D">
        <w:rPr>
          <w:rFonts w:ascii="Times New Roman" w:hAnsi="Times New Roman" w:cs="Times New Roman"/>
          <w:color w:val="191919"/>
        </w:rPr>
        <w:t>полной укомплектованностью кадрами;</w:t>
      </w:r>
    </w:p>
    <w:p w:rsidR="00B76C3D" w:rsidRPr="00B76C3D" w:rsidRDefault="00AE3D12" w:rsidP="00AE3D12">
      <w:pPr>
        <w:widowControl/>
        <w:suppressAutoHyphens w:val="0"/>
        <w:ind w:left="-567"/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- </w:t>
      </w:r>
      <w:r w:rsidR="00B76C3D" w:rsidRPr="00B76C3D">
        <w:rPr>
          <w:rFonts w:ascii="Times New Roman" w:hAnsi="Times New Roman" w:cs="Times New Roman"/>
          <w:color w:val="191919"/>
        </w:rPr>
        <w:t>высоким квалификационным уровнем;</w:t>
      </w:r>
    </w:p>
    <w:p w:rsidR="00B76C3D" w:rsidRPr="00B76C3D" w:rsidRDefault="00AE3D12" w:rsidP="00AE3D12">
      <w:pPr>
        <w:widowControl/>
        <w:suppressAutoHyphens w:val="0"/>
        <w:ind w:left="-567"/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- </w:t>
      </w:r>
      <w:r w:rsidR="00B76C3D" w:rsidRPr="00B76C3D">
        <w:rPr>
          <w:rFonts w:ascii="Times New Roman" w:hAnsi="Times New Roman" w:cs="Times New Roman"/>
          <w:color w:val="191919"/>
        </w:rPr>
        <w:t>систематическим повышением уровня педагогической компетентности.</w:t>
      </w:r>
    </w:p>
    <w:p w:rsidR="00B76C3D" w:rsidRPr="00C90153" w:rsidRDefault="00B76C3D" w:rsidP="00AE3D12">
      <w:pPr>
        <w:spacing w:line="360" w:lineRule="auto"/>
        <w:ind w:left="-567"/>
        <w:rPr>
          <w:rFonts w:ascii="Times New Roman" w:hAnsi="Times New Roman" w:cs="Times New Roman"/>
          <w:b/>
          <w:color w:val="FF0000"/>
        </w:rPr>
      </w:pPr>
    </w:p>
    <w:p w:rsidR="0005068C" w:rsidRPr="00E71E5F" w:rsidRDefault="009C2DCF" w:rsidP="00AE3D12">
      <w:pPr>
        <w:pStyle w:val="NoSpacing"/>
        <w:tabs>
          <w:tab w:val="left" w:pos="-5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C90153">
        <w:rPr>
          <w:rFonts w:ascii="Times New Roman" w:hAnsi="Times New Roman"/>
          <w:color w:val="FF0000"/>
          <w:sz w:val="24"/>
          <w:szCs w:val="24"/>
        </w:rPr>
        <w:tab/>
      </w:r>
    </w:p>
    <w:p w:rsidR="00EB3834" w:rsidRPr="0005068C" w:rsidRDefault="00F22485" w:rsidP="00EB383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5068C">
        <w:rPr>
          <w:rFonts w:ascii="Times New Roman" w:hAnsi="Times New Roman" w:cs="Times New Roman"/>
          <w:sz w:val="24"/>
          <w:szCs w:val="24"/>
        </w:rPr>
        <w:tab/>
      </w:r>
      <w:r w:rsidR="00CE6E38" w:rsidRPr="0005068C">
        <w:rPr>
          <w:rFonts w:ascii="Times New Roman" w:hAnsi="Times New Roman" w:cs="Times New Roman"/>
          <w:sz w:val="24"/>
          <w:szCs w:val="24"/>
        </w:rPr>
        <w:t xml:space="preserve"> </w:t>
      </w:r>
      <w:r w:rsidR="00EB3834" w:rsidRPr="0005068C">
        <w:rPr>
          <w:rFonts w:ascii="Times New Roman" w:hAnsi="Times New Roman" w:cs="Times New Roman"/>
          <w:sz w:val="24"/>
          <w:szCs w:val="24"/>
        </w:rPr>
        <w:t>Результаты анализа показателей деятельности организации, подлежащей самообследованию</w:t>
      </w:r>
    </w:p>
    <w:p w:rsidR="00EB3834" w:rsidRDefault="00EB3834" w:rsidP="00EB383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5068C">
        <w:rPr>
          <w:rFonts w:ascii="Times New Roman" w:hAnsi="Times New Roman" w:cs="Times New Roman"/>
          <w:sz w:val="24"/>
          <w:szCs w:val="24"/>
        </w:rPr>
        <w:t>(утв. приказом Министерства образования и науки РФ от 10 декабря 2013 г. № 1324)</w:t>
      </w:r>
    </w:p>
    <w:p w:rsidR="00C90153" w:rsidRDefault="00C90153" w:rsidP="00C90153">
      <w:pPr>
        <w:rPr>
          <w:rFonts w:ascii="Times New Roman" w:hAnsi="Times New Roman"/>
          <w:sz w:val="28"/>
          <w:szCs w:val="28"/>
        </w:rPr>
      </w:pPr>
    </w:p>
    <w:tbl>
      <w:tblPr>
        <w:tblW w:w="9355" w:type="dxa"/>
        <w:tblCellSpacing w:w="15" w:type="dxa"/>
        <w:tblInd w:w="-8" w:type="dxa"/>
        <w:tblLook w:val="00A0" w:firstRow="1" w:lastRow="0" w:firstColumn="1" w:lastColumn="0" w:noHBand="0" w:noVBand="0"/>
      </w:tblPr>
      <w:tblGrid>
        <w:gridCol w:w="968"/>
        <w:gridCol w:w="6071"/>
        <w:gridCol w:w="2316"/>
      </w:tblGrid>
      <w:tr w:rsidR="00C90153" w:rsidTr="00B76C3D">
        <w:trPr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 п/п 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измерения </w:t>
            </w:r>
          </w:p>
        </w:tc>
      </w:tr>
      <w:tr w:rsidR="00C90153" w:rsidTr="00B76C3D">
        <w:trPr>
          <w:tblCellSpacing w:w="15" w:type="dxa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Образовательная деятельность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153" w:rsidRDefault="00C90153" w:rsidP="00B76C3D">
            <w:pPr>
              <w:rPr>
                <w:rFonts w:ascii="Calibri" w:hAnsi="Calibri"/>
              </w:rPr>
            </w:pPr>
          </w:p>
        </w:tc>
      </w:tr>
    </w:tbl>
    <w:p w:rsidR="00C90153" w:rsidRDefault="00C90153" w:rsidP="00C90153">
      <w:pPr>
        <w:spacing w:line="240" w:lineRule="atLeast"/>
        <w:jc w:val="both"/>
        <w:rPr>
          <w:rFonts w:ascii="Times New Roman" w:eastAsia="Times New Roman" w:hAnsi="Times New Roman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73"/>
        <w:gridCol w:w="6025"/>
        <w:gridCol w:w="61"/>
        <w:gridCol w:w="2311"/>
      </w:tblGrid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полного дня (8-12 часов)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1.1.2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кратковременного пребывания (3-5 часов)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1.1.3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семейной дошкольной группе 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1.1.4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20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108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воспитанников, получающих услуги присмотра и ухода: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128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1.4.1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полного дня (8-12 часов)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128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1.4.2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продленного дня (12-14 часов)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0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1.4.3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режиме круглосуточного пребывания 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 xml:space="preserve"> по востребованности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0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1.5.1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0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1.5.2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0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1.5.3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присмотру и уходу 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0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1.6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</w:rPr>
            </w:pPr>
            <w:r w:rsidRPr="00C90153">
              <w:rPr>
                <w:rFonts w:ascii="Times New Roman" w:hAnsi="Times New Roman"/>
                <w:color w:val="585858"/>
              </w:rPr>
              <w:t>11,5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1.7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20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1.7.1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имеющих высшее образование 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4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1.7.2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4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1.7.3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педагогических работников, имеющих среднее профессиональное образование 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16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1.7.4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15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1.8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10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1.8.1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2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1.8.2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8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1.9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153" w:rsidRP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  <w:color w:val="191919"/>
              </w:rPr>
            </w:pP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1.9.1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5 лет 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3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1.9.2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Свыше 30 лет 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17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1.10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5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1.11 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3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1.12 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педагогических и административно-хозяйственных работников, прошедших за последние 5 </w:t>
            </w:r>
            <w:r>
              <w:rPr>
                <w:rFonts w:ascii="Times New Roman" w:hAnsi="Times New Roman"/>
              </w:rPr>
              <w:lastRenderedPageBreak/>
              <w:t xml:space="preserve">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lastRenderedPageBreak/>
              <w:t xml:space="preserve"> 20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1.13 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20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1.14 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</w:rPr>
            </w:pPr>
            <w:r w:rsidRPr="00C90153">
              <w:rPr>
                <w:rFonts w:ascii="Times New Roman" w:hAnsi="Times New Roman"/>
                <w:color w:val="191919"/>
              </w:rPr>
              <w:t>1:6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1.15 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153" w:rsidRPr="00C90153" w:rsidRDefault="00C90153" w:rsidP="00B76C3D">
            <w:pPr>
              <w:jc w:val="center"/>
              <w:rPr>
                <w:rFonts w:ascii="Calibri" w:hAnsi="Calibri"/>
                <w:color w:val="191919"/>
              </w:rPr>
            </w:pP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1.15.1 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Музыкального руководителя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1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1.15.2 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Инструктора по физической культуре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1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1.15.3 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Учителя-логопеда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0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1.15.4 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Логопеда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jc w:val="center"/>
              <w:rPr>
                <w:rFonts w:ascii="Calibri" w:hAnsi="Calibri"/>
                <w:color w:val="191919"/>
              </w:rPr>
            </w:pPr>
            <w:r w:rsidRPr="00C90153">
              <w:rPr>
                <w:color w:val="191919"/>
              </w:rPr>
              <w:t>0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1.15.5 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Учителя- дефектолога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0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1.15.6 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Педагога-психолога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jc w:val="center"/>
              <w:rPr>
                <w:rFonts w:ascii="Calibri" w:hAnsi="Calibri"/>
                <w:color w:val="191919"/>
              </w:rPr>
            </w:pPr>
            <w:r w:rsidRPr="00C90153">
              <w:rPr>
                <w:color w:val="191919"/>
              </w:rPr>
              <w:t>1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1.15.7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Социального педагога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jc w:val="center"/>
              <w:rPr>
                <w:rFonts w:ascii="Calibri" w:hAnsi="Calibri"/>
                <w:color w:val="191919"/>
              </w:rPr>
            </w:pPr>
            <w:r w:rsidRPr="00C90153">
              <w:rPr>
                <w:color w:val="191919"/>
              </w:rPr>
              <w:t>1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1.15.8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jc w:val="center"/>
              <w:rPr>
                <w:rFonts w:ascii="Calibri" w:hAnsi="Calibri"/>
                <w:color w:val="191919"/>
              </w:rPr>
            </w:pPr>
            <w:r w:rsidRPr="00C90153">
              <w:rPr>
                <w:color w:val="191919"/>
              </w:rPr>
              <w:t>0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Инфраструктура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153" w:rsidRPr="00C90153" w:rsidRDefault="00C90153" w:rsidP="00B76C3D">
            <w:pPr>
              <w:jc w:val="center"/>
              <w:rPr>
                <w:rFonts w:ascii="Calibri" w:hAnsi="Calibri"/>
                <w:color w:val="191919"/>
              </w:rPr>
            </w:pP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 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</w:rPr>
            </w:pPr>
            <w:r w:rsidRPr="00C90153">
              <w:rPr>
                <w:rFonts w:ascii="Times New Roman" w:hAnsi="Times New Roman"/>
                <w:color w:val="191919"/>
              </w:rPr>
              <w:t>3,64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 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</w:rPr>
            </w:pPr>
            <w:r w:rsidRPr="00C90153">
              <w:rPr>
                <w:rFonts w:ascii="Times New Roman" w:hAnsi="Times New Roman"/>
                <w:color w:val="191919"/>
              </w:rPr>
              <w:t>3,5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 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физкультурного зала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 xml:space="preserve">совместно с музыкальным </w:t>
            </w:r>
            <w:r w:rsidRPr="00C90153">
              <w:rPr>
                <w:rFonts w:ascii="Times New Roman" w:hAnsi="Times New Roman"/>
                <w:color w:val="191919"/>
              </w:rPr>
              <w:lastRenderedPageBreak/>
              <w:t>залом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2.4 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музыкального зала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1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 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5</w:t>
            </w:r>
          </w:p>
        </w:tc>
      </w:tr>
      <w:tr w:rsidR="00C90153" w:rsidTr="00B76C3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6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Default="00C90153" w:rsidP="00B76C3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спортивной площадки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0153" w:rsidRPr="00C90153" w:rsidRDefault="00C90153" w:rsidP="00B76C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91919"/>
              </w:rPr>
            </w:pPr>
            <w:r w:rsidRPr="00C90153">
              <w:rPr>
                <w:rFonts w:ascii="Times New Roman" w:hAnsi="Times New Roman"/>
                <w:color w:val="191919"/>
              </w:rPr>
              <w:t>1</w:t>
            </w:r>
          </w:p>
        </w:tc>
      </w:tr>
    </w:tbl>
    <w:p w:rsidR="00C90153" w:rsidRDefault="00C90153" w:rsidP="00EB38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EB3834" w:rsidRPr="00391CCF" w:rsidRDefault="00EB3834" w:rsidP="00EB38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F3F3F"/>
        </w:rPr>
      </w:pPr>
      <w:r w:rsidRPr="00391CCF">
        <w:rPr>
          <w:rFonts w:ascii="Times New Roman" w:eastAsia="Times New Roman" w:hAnsi="Times New Roman" w:cs="Times New Roman"/>
          <w:b/>
          <w:color w:val="3F3F3F"/>
        </w:rPr>
        <w:t>6. Перспективы на 201</w:t>
      </w:r>
      <w:r w:rsidR="002837ED" w:rsidRPr="00391CCF">
        <w:rPr>
          <w:rFonts w:ascii="Times New Roman" w:eastAsia="Times New Roman" w:hAnsi="Times New Roman" w:cs="Times New Roman"/>
          <w:b/>
          <w:color w:val="3F3F3F"/>
        </w:rPr>
        <w:t>8-2019</w:t>
      </w:r>
      <w:r w:rsidRPr="00391CCF">
        <w:rPr>
          <w:rFonts w:ascii="Times New Roman" w:eastAsia="Times New Roman" w:hAnsi="Times New Roman" w:cs="Times New Roman"/>
          <w:b/>
          <w:color w:val="3F3F3F"/>
        </w:rPr>
        <w:t xml:space="preserve"> учебный год</w:t>
      </w:r>
    </w:p>
    <w:p w:rsidR="00EB3834" w:rsidRPr="00391CCF" w:rsidRDefault="00EB3834" w:rsidP="00EB3834">
      <w:pPr>
        <w:ind w:left="-567" w:firstLine="567"/>
        <w:jc w:val="both"/>
        <w:rPr>
          <w:rFonts w:ascii="Times New Roman" w:hAnsi="Times New Roman"/>
          <w:color w:val="3F3F3F"/>
        </w:rPr>
      </w:pPr>
      <w:r w:rsidRPr="00391CCF">
        <w:rPr>
          <w:rFonts w:ascii="Times New Roman" w:hAnsi="Times New Roman"/>
          <w:color w:val="3F3F3F"/>
        </w:rPr>
        <w:t>Анализ результатов деятельности помогли сформулировать перспективы на будущий год с определением путей повышения качества образовательного процесса:</w:t>
      </w:r>
    </w:p>
    <w:p w:rsidR="00EB3834" w:rsidRPr="00391CCF" w:rsidRDefault="00EB3834" w:rsidP="00EB3834">
      <w:pPr>
        <w:ind w:left="-567" w:firstLine="567"/>
        <w:jc w:val="both"/>
        <w:rPr>
          <w:rFonts w:ascii="Times New Roman" w:hAnsi="Times New Roman" w:cs="Times New Roman"/>
          <w:color w:val="3F3F3F"/>
        </w:rPr>
      </w:pPr>
      <w:r w:rsidRPr="00391CCF">
        <w:rPr>
          <w:rFonts w:ascii="Times New Roman" w:hAnsi="Times New Roman" w:cs="Times New Roman"/>
          <w:color w:val="3F3F3F"/>
        </w:rPr>
        <w:t>- Дальнейшее инновационное развитие дошкольного образовательного учреждения в соответствии с Программой развития;</w:t>
      </w:r>
    </w:p>
    <w:p w:rsidR="00AE3D12" w:rsidRPr="00391CCF" w:rsidRDefault="00AE3D12" w:rsidP="00EB3834">
      <w:pPr>
        <w:ind w:left="-567" w:firstLine="567"/>
        <w:jc w:val="both"/>
        <w:rPr>
          <w:rFonts w:ascii="Times New Roman" w:hAnsi="Times New Roman"/>
          <w:color w:val="3F3F3F"/>
        </w:rPr>
      </w:pPr>
      <w:r w:rsidRPr="00391CCF">
        <w:rPr>
          <w:rFonts w:ascii="Times New Roman" w:hAnsi="Times New Roman" w:cs="Times New Roman"/>
          <w:color w:val="3F3F3F"/>
        </w:rPr>
        <w:t>- Дальнейшее сотрудничество с БГПУ;</w:t>
      </w:r>
    </w:p>
    <w:p w:rsidR="00EB3834" w:rsidRPr="00391CCF" w:rsidRDefault="00EB3834" w:rsidP="00EB3834">
      <w:pPr>
        <w:pStyle w:val="ListParagraph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391CCF">
        <w:rPr>
          <w:rFonts w:ascii="Times New Roman" w:hAnsi="Times New Roman"/>
          <w:color w:val="3F3F3F"/>
          <w:sz w:val="24"/>
          <w:szCs w:val="24"/>
        </w:rPr>
        <w:t xml:space="preserve">- </w:t>
      </w:r>
      <w:r w:rsidRPr="00391CCF">
        <w:rPr>
          <w:rFonts w:ascii="Times New Roman" w:hAnsi="Times New Roman" w:cs="Times New Roman"/>
          <w:color w:val="3F3F3F"/>
          <w:sz w:val="24"/>
          <w:szCs w:val="24"/>
        </w:rPr>
        <w:t>Содействие повышению профессиональной компетентности педагогов в   соответствии с профессиональным стандартом педагога;</w:t>
      </w:r>
    </w:p>
    <w:p w:rsidR="00EB3834" w:rsidRPr="00391CCF" w:rsidRDefault="00EB3834" w:rsidP="002837ED">
      <w:pPr>
        <w:ind w:left="-567" w:firstLine="567"/>
        <w:jc w:val="both"/>
        <w:rPr>
          <w:rFonts w:ascii="Times New Roman" w:hAnsi="Times New Roman"/>
          <w:color w:val="3F3F3F"/>
        </w:rPr>
      </w:pPr>
      <w:r w:rsidRPr="00391CCF">
        <w:rPr>
          <w:rFonts w:ascii="Times New Roman" w:hAnsi="Times New Roman"/>
          <w:color w:val="3F3F3F"/>
        </w:rPr>
        <w:t xml:space="preserve"> </w:t>
      </w:r>
      <w:r w:rsidR="002837ED" w:rsidRPr="00391CCF">
        <w:rPr>
          <w:rFonts w:ascii="Times New Roman" w:hAnsi="Times New Roman"/>
          <w:color w:val="3F3F3F"/>
        </w:rPr>
        <w:t>-</w:t>
      </w:r>
      <w:r w:rsidRPr="00391CCF">
        <w:rPr>
          <w:rFonts w:ascii="Times New Roman" w:hAnsi="Times New Roman"/>
          <w:color w:val="3F3F3F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EB3834" w:rsidRPr="00391CCF" w:rsidRDefault="00EB3834" w:rsidP="00EB3834">
      <w:pPr>
        <w:ind w:left="-567"/>
        <w:jc w:val="both"/>
        <w:rPr>
          <w:rFonts w:ascii="Times New Roman" w:hAnsi="Times New Roman"/>
          <w:color w:val="3F3F3F"/>
        </w:rPr>
      </w:pPr>
      <w:r w:rsidRPr="00391CCF">
        <w:rPr>
          <w:rFonts w:ascii="Times New Roman" w:hAnsi="Times New Roman"/>
          <w:color w:val="3F3F3F"/>
        </w:rPr>
        <w:t xml:space="preserve">       - 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EB3834" w:rsidRPr="00391CCF" w:rsidRDefault="002837ED" w:rsidP="00EB3834">
      <w:pPr>
        <w:ind w:left="-567"/>
        <w:jc w:val="both"/>
        <w:rPr>
          <w:rFonts w:ascii="Times New Roman" w:hAnsi="Times New Roman"/>
          <w:color w:val="3F3F3F"/>
        </w:rPr>
      </w:pPr>
      <w:r w:rsidRPr="00391CCF">
        <w:rPr>
          <w:rFonts w:ascii="Times New Roman" w:hAnsi="Times New Roman"/>
          <w:color w:val="3F3F3F"/>
        </w:rPr>
        <w:t xml:space="preserve">      - </w:t>
      </w:r>
      <w:r w:rsidR="00EB3834" w:rsidRPr="00391CCF">
        <w:rPr>
          <w:rFonts w:ascii="Times New Roman" w:hAnsi="Times New Roman"/>
          <w:color w:val="3F3F3F"/>
        </w:rPr>
        <w:t>Четкое распределение и согласование компетенций и полномочий, функций и ответственности всех субъектов образовательного проце</w:t>
      </w:r>
      <w:r w:rsidR="00AE3D12" w:rsidRPr="00391CCF">
        <w:rPr>
          <w:rFonts w:ascii="Times New Roman" w:hAnsi="Times New Roman"/>
          <w:color w:val="3F3F3F"/>
        </w:rPr>
        <w:t>сса.</w:t>
      </w:r>
    </w:p>
    <w:p w:rsidR="00F054DE" w:rsidRPr="00391CCF" w:rsidRDefault="002837ED" w:rsidP="002837ED">
      <w:pPr>
        <w:ind w:left="-567"/>
        <w:jc w:val="both"/>
        <w:rPr>
          <w:rFonts w:ascii="Times New Roman" w:hAnsi="Times New Roman"/>
          <w:color w:val="3F3F3F"/>
        </w:rPr>
      </w:pPr>
      <w:r w:rsidRPr="00391CCF">
        <w:rPr>
          <w:rFonts w:ascii="Times New Roman" w:hAnsi="Times New Roman"/>
          <w:color w:val="3F3F3F"/>
        </w:rPr>
        <w:t xml:space="preserve">  </w:t>
      </w:r>
    </w:p>
    <w:p w:rsidR="002B3425" w:rsidRPr="00391CCF" w:rsidRDefault="002B3425" w:rsidP="000F6AB7">
      <w:pPr>
        <w:pStyle w:val="NoSpacing"/>
        <w:jc w:val="both"/>
        <w:rPr>
          <w:rFonts w:ascii="Times New Roman" w:hAnsi="Times New Roman"/>
          <w:color w:val="3F3F3F"/>
          <w:sz w:val="24"/>
          <w:szCs w:val="24"/>
        </w:rPr>
      </w:pPr>
    </w:p>
    <w:sectPr w:rsidR="002B3425" w:rsidRPr="00391CCF" w:rsidSect="00E577E5">
      <w:pgSz w:w="12240" w:h="15840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2A" w:rsidRDefault="00F04C2A" w:rsidP="00E44715">
      <w:r>
        <w:separator/>
      </w:r>
    </w:p>
  </w:endnote>
  <w:endnote w:type="continuationSeparator" w:id="0">
    <w:p w:rsidR="00F04C2A" w:rsidRDefault="00F04C2A" w:rsidP="00E4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Liberation Serif">
    <w:altName w:val="Yu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2A" w:rsidRDefault="00F04C2A" w:rsidP="00E44715">
      <w:r>
        <w:separator/>
      </w:r>
    </w:p>
  </w:footnote>
  <w:footnote w:type="continuationSeparator" w:id="0">
    <w:p w:rsidR="00F04C2A" w:rsidRDefault="00F04C2A" w:rsidP="00E4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32"/>
        <w:szCs w:val="3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32"/>
        <w:szCs w:val="3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32"/>
        <w:szCs w:val="3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32"/>
        <w:szCs w:val="3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32"/>
        <w:szCs w:val="3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32"/>
        <w:szCs w:val="3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32"/>
        <w:szCs w:val="3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32"/>
        <w:szCs w:val="3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  <w:sz w:val="32"/>
        <w:szCs w:val="3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D62D96"/>
    <w:multiLevelType w:val="hybridMultilevel"/>
    <w:tmpl w:val="9E20C7A6"/>
    <w:lvl w:ilvl="0" w:tplc="B0A65E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C53DC8"/>
    <w:multiLevelType w:val="hybridMultilevel"/>
    <w:tmpl w:val="D55A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62A4D"/>
    <w:multiLevelType w:val="hybridMultilevel"/>
    <w:tmpl w:val="ECCA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37101"/>
    <w:multiLevelType w:val="hybridMultilevel"/>
    <w:tmpl w:val="0F36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D1D93"/>
    <w:multiLevelType w:val="hybridMultilevel"/>
    <w:tmpl w:val="88BA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A67C0"/>
    <w:multiLevelType w:val="multilevel"/>
    <w:tmpl w:val="0F80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6D4295"/>
    <w:multiLevelType w:val="hybridMultilevel"/>
    <w:tmpl w:val="FB2C7698"/>
    <w:lvl w:ilvl="0" w:tplc="B1B6366A">
      <w:start w:val="2"/>
      <w:numFmt w:val="decimal"/>
      <w:lvlText w:val="%1."/>
      <w:lvlJc w:val="left"/>
      <w:pPr>
        <w:ind w:left="720" w:hanging="360"/>
      </w:pPr>
      <w:rPr>
        <w:rFonts w:cs="DejaVu San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55D31"/>
    <w:multiLevelType w:val="hybridMultilevel"/>
    <w:tmpl w:val="0F98BE82"/>
    <w:lvl w:ilvl="0" w:tplc="4F387F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FF574BA"/>
    <w:multiLevelType w:val="hybridMultilevel"/>
    <w:tmpl w:val="545E1F0E"/>
    <w:lvl w:ilvl="0" w:tplc="C4988016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A3C07"/>
    <w:multiLevelType w:val="hybridMultilevel"/>
    <w:tmpl w:val="1316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362F"/>
    <w:multiLevelType w:val="hybridMultilevel"/>
    <w:tmpl w:val="D2581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8D263F"/>
    <w:multiLevelType w:val="hybridMultilevel"/>
    <w:tmpl w:val="CF9C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46B85"/>
    <w:multiLevelType w:val="hybridMultilevel"/>
    <w:tmpl w:val="58DE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C4794"/>
    <w:multiLevelType w:val="hybridMultilevel"/>
    <w:tmpl w:val="EDA8F97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C64608E"/>
    <w:multiLevelType w:val="hybridMultilevel"/>
    <w:tmpl w:val="51C2FE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D516578"/>
    <w:multiLevelType w:val="hybridMultilevel"/>
    <w:tmpl w:val="E41A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25349"/>
    <w:multiLevelType w:val="hybridMultilevel"/>
    <w:tmpl w:val="C100BC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DDD0DFB"/>
    <w:multiLevelType w:val="multilevel"/>
    <w:tmpl w:val="0ECA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9" w15:restartNumberingAfterBreak="0">
    <w:nsid w:val="6E9C1333"/>
    <w:multiLevelType w:val="hybridMultilevel"/>
    <w:tmpl w:val="548624F6"/>
    <w:lvl w:ilvl="0" w:tplc="40CC2290">
      <w:start w:val="3"/>
      <w:numFmt w:val="decimal"/>
      <w:lvlText w:val="%1."/>
      <w:lvlJc w:val="left"/>
      <w:pPr>
        <w:ind w:left="720" w:hanging="360"/>
      </w:pPr>
      <w:rPr>
        <w:rFonts w:cs="DejaVu San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76095"/>
    <w:multiLevelType w:val="hybridMultilevel"/>
    <w:tmpl w:val="ED069AB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9D7788"/>
    <w:multiLevelType w:val="hybridMultilevel"/>
    <w:tmpl w:val="DC12412E"/>
    <w:lvl w:ilvl="0" w:tplc="A0CC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A3629"/>
    <w:multiLevelType w:val="hybridMultilevel"/>
    <w:tmpl w:val="01B4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6"/>
  </w:num>
  <w:num w:numId="14">
    <w:abstractNumId w:val="22"/>
  </w:num>
  <w:num w:numId="15">
    <w:abstractNumId w:val="28"/>
  </w:num>
  <w:num w:numId="16">
    <w:abstractNumId w:val="13"/>
  </w:num>
  <w:num w:numId="17">
    <w:abstractNumId w:val="19"/>
  </w:num>
  <w:num w:numId="18">
    <w:abstractNumId w:val="12"/>
  </w:num>
  <w:num w:numId="19">
    <w:abstractNumId w:val="20"/>
  </w:num>
  <w:num w:numId="20">
    <w:abstractNumId w:val="15"/>
  </w:num>
  <w:num w:numId="21">
    <w:abstractNumId w:val="23"/>
  </w:num>
  <w:num w:numId="22">
    <w:abstractNumId w:val="32"/>
  </w:num>
  <w:num w:numId="23">
    <w:abstractNumId w:val="26"/>
  </w:num>
  <w:num w:numId="24">
    <w:abstractNumId w:val="31"/>
  </w:num>
  <w:num w:numId="25">
    <w:abstractNumId w:val="11"/>
  </w:num>
  <w:num w:numId="26">
    <w:abstractNumId w:val="27"/>
  </w:num>
  <w:num w:numId="27">
    <w:abstractNumId w:val="29"/>
  </w:num>
  <w:num w:numId="28">
    <w:abstractNumId w:val="17"/>
  </w:num>
  <w:num w:numId="29">
    <w:abstractNumId w:val="18"/>
  </w:num>
  <w:num w:numId="30">
    <w:abstractNumId w:val="14"/>
  </w:num>
  <w:num w:numId="31">
    <w:abstractNumId w:val="30"/>
  </w:num>
  <w:num w:numId="32">
    <w:abstractNumId w:val="2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DC2"/>
    <w:rsid w:val="00007719"/>
    <w:rsid w:val="00020314"/>
    <w:rsid w:val="00026326"/>
    <w:rsid w:val="0002779F"/>
    <w:rsid w:val="000344E8"/>
    <w:rsid w:val="000357AC"/>
    <w:rsid w:val="000446B7"/>
    <w:rsid w:val="0005068C"/>
    <w:rsid w:val="000556F9"/>
    <w:rsid w:val="00057350"/>
    <w:rsid w:val="000614FB"/>
    <w:rsid w:val="00062067"/>
    <w:rsid w:val="000644E8"/>
    <w:rsid w:val="00071C68"/>
    <w:rsid w:val="00071E0C"/>
    <w:rsid w:val="00076A62"/>
    <w:rsid w:val="0008291E"/>
    <w:rsid w:val="00090973"/>
    <w:rsid w:val="0009210C"/>
    <w:rsid w:val="000A6E7C"/>
    <w:rsid w:val="000C004B"/>
    <w:rsid w:val="000C3933"/>
    <w:rsid w:val="000D3007"/>
    <w:rsid w:val="000D7110"/>
    <w:rsid w:val="000F0518"/>
    <w:rsid w:val="000F4917"/>
    <w:rsid w:val="000F6AB7"/>
    <w:rsid w:val="001044CC"/>
    <w:rsid w:val="00123C98"/>
    <w:rsid w:val="0013511F"/>
    <w:rsid w:val="00145880"/>
    <w:rsid w:val="001674F4"/>
    <w:rsid w:val="001843DE"/>
    <w:rsid w:val="00184A60"/>
    <w:rsid w:val="00185138"/>
    <w:rsid w:val="001949C3"/>
    <w:rsid w:val="001A7307"/>
    <w:rsid w:val="001A73BA"/>
    <w:rsid w:val="001B443B"/>
    <w:rsid w:val="001D35DD"/>
    <w:rsid w:val="001D6570"/>
    <w:rsid w:val="001D6EFD"/>
    <w:rsid w:val="001E69BC"/>
    <w:rsid w:val="001F2640"/>
    <w:rsid w:val="00205D74"/>
    <w:rsid w:val="00212E15"/>
    <w:rsid w:val="00216E47"/>
    <w:rsid w:val="0023108A"/>
    <w:rsid w:val="00232351"/>
    <w:rsid w:val="00243D77"/>
    <w:rsid w:val="0024428E"/>
    <w:rsid w:val="00260756"/>
    <w:rsid w:val="00266071"/>
    <w:rsid w:val="002744DC"/>
    <w:rsid w:val="002837ED"/>
    <w:rsid w:val="002B3425"/>
    <w:rsid w:val="002B49F8"/>
    <w:rsid w:val="002C1618"/>
    <w:rsid w:val="002D01FA"/>
    <w:rsid w:val="002D09B6"/>
    <w:rsid w:val="002E0399"/>
    <w:rsid w:val="002E49BB"/>
    <w:rsid w:val="002F1921"/>
    <w:rsid w:val="00303F26"/>
    <w:rsid w:val="00310C8F"/>
    <w:rsid w:val="003134C0"/>
    <w:rsid w:val="00330CD2"/>
    <w:rsid w:val="00331FE7"/>
    <w:rsid w:val="00353982"/>
    <w:rsid w:val="00373210"/>
    <w:rsid w:val="003914D6"/>
    <w:rsid w:val="00391CCF"/>
    <w:rsid w:val="003A57B4"/>
    <w:rsid w:val="003C167F"/>
    <w:rsid w:val="0040283F"/>
    <w:rsid w:val="00422588"/>
    <w:rsid w:val="004237FE"/>
    <w:rsid w:val="00425ECB"/>
    <w:rsid w:val="00432741"/>
    <w:rsid w:val="00440AF6"/>
    <w:rsid w:val="00443114"/>
    <w:rsid w:val="004448B3"/>
    <w:rsid w:val="004569BB"/>
    <w:rsid w:val="004577C1"/>
    <w:rsid w:val="00464FD8"/>
    <w:rsid w:val="004710EB"/>
    <w:rsid w:val="004835A9"/>
    <w:rsid w:val="004908CF"/>
    <w:rsid w:val="004A757E"/>
    <w:rsid w:val="004D3B3F"/>
    <w:rsid w:val="004D4505"/>
    <w:rsid w:val="004F4F6D"/>
    <w:rsid w:val="004F53C3"/>
    <w:rsid w:val="005019A6"/>
    <w:rsid w:val="00510F9D"/>
    <w:rsid w:val="005229E4"/>
    <w:rsid w:val="00541D13"/>
    <w:rsid w:val="005520CE"/>
    <w:rsid w:val="0055703D"/>
    <w:rsid w:val="00570ABB"/>
    <w:rsid w:val="005855E7"/>
    <w:rsid w:val="00595EFA"/>
    <w:rsid w:val="005A27A2"/>
    <w:rsid w:val="005B0774"/>
    <w:rsid w:val="005D4916"/>
    <w:rsid w:val="005E4D62"/>
    <w:rsid w:val="005F29A9"/>
    <w:rsid w:val="0060176D"/>
    <w:rsid w:val="00605365"/>
    <w:rsid w:val="006127C6"/>
    <w:rsid w:val="00642D4C"/>
    <w:rsid w:val="00651586"/>
    <w:rsid w:val="00670FB0"/>
    <w:rsid w:val="00684DC5"/>
    <w:rsid w:val="006958D0"/>
    <w:rsid w:val="006C3F8E"/>
    <w:rsid w:val="006C4C50"/>
    <w:rsid w:val="006E044E"/>
    <w:rsid w:val="006F235B"/>
    <w:rsid w:val="006F4FFB"/>
    <w:rsid w:val="007256AA"/>
    <w:rsid w:val="0074431C"/>
    <w:rsid w:val="00750403"/>
    <w:rsid w:val="00751BD3"/>
    <w:rsid w:val="00755138"/>
    <w:rsid w:val="00795296"/>
    <w:rsid w:val="007A47FC"/>
    <w:rsid w:val="007C74FF"/>
    <w:rsid w:val="007D40A2"/>
    <w:rsid w:val="007D5AEF"/>
    <w:rsid w:val="008032D0"/>
    <w:rsid w:val="00803F28"/>
    <w:rsid w:val="0080531A"/>
    <w:rsid w:val="00816128"/>
    <w:rsid w:val="0082567B"/>
    <w:rsid w:val="00863FF1"/>
    <w:rsid w:val="008846C4"/>
    <w:rsid w:val="00885A7B"/>
    <w:rsid w:val="00893506"/>
    <w:rsid w:val="008950F3"/>
    <w:rsid w:val="008958E6"/>
    <w:rsid w:val="008B658B"/>
    <w:rsid w:val="008B7CA3"/>
    <w:rsid w:val="008C44F7"/>
    <w:rsid w:val="008C7AE0"/>
    <w:rsid w:val="008E2DC2"/>
    <w:rsid w:val="008E74E5"/>
    <w:rsid w:val="008F0130"/>
    <w:rsid w:val="008F0BE3"/>
    <w:rsid w:val="008F2423"/>
    <w:rsid w:val="008F2434"/>
    <w:rsid w:val="008F51BF"/>
    <w:rsid w:val="00922F6A"/>
    <w:rsid w:val="0094076F"/>
    <w:rsid w:val="00945977"/>
    <w:rsid w:val="00947C13"/>
    <w:rsid w:val="00960FEA"/>
    <w:rsid w:val="009674FE"/>
    <w:rsid w:val="00971D14"/>
    <w:rsid w:val="009855D4"/>
    <w:rsid w:val="00991948"/>
    <w:rsid w:val="0099741C"/>
    <w:rsid w:val="009A0575"/>
    <w:rsid w:val="009B2C39"/>
    <w:rsid w:val="009B51C1"/>
    <w:rsid w:val="009C2DCF"/>
    <w:rsid w:val="009C5E1D"/>
    <w:rsid w:val="009D031E"/>
    <w:rsid w:val="009D4D69"/>
    <w:rsid w:val="009D5C7D"/>
    <w:rsid w:val="009E44D1"/>
    <w:rsid w:val="009E45E9"/>
    <w:rsid w:val="00A00A7B"/>
    <w:rsid w:val="00A15877"/>
    <w:rsid w:val="00A22D76"/>
    <w:rsid w:val="00A22DAC"/>
    <w:rsid w:val="00A321A8"/>
    <w:rsid w:val="00A33D22"/>
    <w:rsid w:val="00A419B3"/>
    <w:rsid w:val="00A54434"/>
    <w:rsid w:val="00A653AB"/>
    <w:rsid w:val="00A73D92"/>
    <w:rsid w:val="00A82C38"/>
    <w:rsid w:val="00AA2CA7"/>
    <w:rsid w:val="00AC0587"/>
    <w:rsid w:val="00AC31A3"/>
    <w:rsid w:val="00AD4D47"/>
    <w:rsid w:val="00AD57D1"/>
    <w:rsid w:val="00AD5F23"/>
    <w:rsid w:val="00AE00DE"/>
    <w:rsid w:val="00AE3D12"/>
    <w:rsid w:val="00AE3FE5"/>
    <w:rsid w:val="00B15A85"/>
    <w:rsid w:val="00B179E3"/>
    <w:rsid w:val="00B332DC"/>
    <w:rsid w:val="00B457F6"/>
    <w:rsid w:val="00B71C5B"/>
    <w:rsid w:val="00B76C3D"/>
    <w:rsid w:val="00BA216F"/>
    <w:rsid w:val="00BA4C3D"/>
    <w:rsid w:val="00BB6B7B"/>
    <w:rsid w:val="00BC74D2"/>
    <w:rsid w:val="00BE0E94"/>
    <w:rsid w:val="00BF407D"/>
    <w:rsid w:val="00BF6F2D"/>
    <w:rsid w:val="00C41626"/>
    <w:rsid w:val="00C42F4A"/>
    <w:rsid w:val="00C44201"/>
    <w:rsid w:val="00C5530A"/>
    <w:rsid w:val="00C62962"/>
    <w:rsid w:val="00C6485D"/>
    <w:rsid w:val="00C649C5"/>
    <w:rsid w:val="00C71D11"/>
    <w:rsid w:val="00C80A48"/>
    <w:rsid w:val="00C90153"/>
    <w:rsid w:val="00CC5972"/>
    <w:rsid w:val="00CD0F0B"/>
    <w:rsid w:val="00CE6E38"/>
    <w:rsid w:val="00CF5272"/>
    <w:rsid w:val="00D01444"/>
    <w:rsid w:val="00D0798A"/>
    <w:rsid w:val="00D239C3"/>
    <w:rsid w:val="00D261DC"/>
    <w:rsid w:val="00D35C47"/>
    <w:rsid w:val="00D51FB2"/>
    <w:rsid w:val="00D57665"/>
    <w:rsid w:val="00D8373F"/>
    <w:rsid w:val="00D84302"/>
    <w:rsid w:val="00DA39FB"/>
    <w:rsid w:val="00DA65A5"/>
    <w:rsid w:val="00DB1300"/>
    <w:rsid w:val="00DB130F"/>
    <w:rsid w:val="00DB59A4"/>
    <w:rsid w:val="00DD25FA"/>
    <w:rsid w:val="00DE1D16"/>
    <w:rsid w:val="00DE3EBD"/>
    <w:rsid w:val="00DE480A"/>
    <w:rsid w:val="00DF4070"/>
    <w:rsid w:val="00E23D78"/>
    <w:rsid w:val="00E3258E"/>
    <w:rsid w:val="00E32FD1"/>
    <w:rsid w:val="00E3716E"/>
    <w:rsid w:val="00E44715"/>
    <w:rsid w:val="00E518BF"/>
    <w:rsid w:val="00E57376"/>
    <w:rsid w:val="00E577E5"/>
    <w:rsid w:val="00E71E5F"/>
    <w:rsid w:val="00E809DF"/>
    <w:rsid w:val="00E8743E"/>
    <w:rsid w:val="00E96597"/>
    <w:rsid w:val="00E9761D"/>
    <w:rsid w:val="00EA2F90"/>
    <w:rsid w:val="00EA4605"/>
    <w:rsid w:val="00EB3834"/>
    <w:rsid w:val="00EC3E00"/>
    <w:rsid w:val="00EE2ECE"/>
    <w:rsid w:val="00EE309F"/>
    <w:rsid w:val="00EF0F94"/>
    <w:rsid w:val="00EF5577"/>
    <w:rsid w:val="00F0110B"/>
    <w:rsid w:val="00F02BDA"/>
    <w:rsid w:val="00F03224"/>
    <w:rsid w:val="00F04C2A"/>
    <w:rsid w:val="00F054DE"/>
    <w:rsid w:val="00F0646C"/>
    <w:rsid w:val="00F113C4"/>
    <w:rsid w:val="00F22485"/>
    <w:rsid w:val="00F26284"/>
    <w:rsid w:val="00F269D7"/>
    <w:rsid w:val="00F305E4"/>
    <w:rsid w:val="00F313DE"/>
    <w:rsid w:val="00F32754"/>
    <w:rsid w:val="00F523A0"/>
    <w:rsid w:val="00F7141B"/>
    <w:rsid w:val="00F7306A"/>
    <w:rsid w:val="00F9004F"/>
    <w:rsid w:val="00F93BB6"/>
    <w:rsid w:val="00FB26B9"/>
    <w:rsid w:val="00FB44DD"/>
    <w:rsid w:val="00FC54D3"/>
    <w:rsid w:val="00FE279A"/>
    <w:rsid w:val="00FE5132"/>
    <w:rsid w:val="00FE6757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C7E6E1"/>
  <w15:docId w15:val="{8E54C520-F948-4EC3-B5F0-73B5E62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30F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EB3834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Heading5">
    <w:name w:val="heading 5"/>
    <w:basedOn w:val="Normal"/>
    <w:next w:val="Normal"/>
    <w:qFormat/>
    <w:rsid w:val="00DB130F"/>
    <w:pPr>
      <w:keepNext/>
      <w:tabs>
        <w:tab w:val="num" w:pos="0"/>
      </w:tabs>
      <w:ind w:left="1008" w:hanging="1008"/>
      <w:jc w:val="both"/>
      <w:outlineLvl w:val="4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B130F"/>
    <w:rPr>
      <w:rFonts w:ascii="Symbol" w:hAnsi="Symbol"/>
    </w:rPr>
  </w:style>
  <w:style w:type="character" w:customStyle="1" w:styleId="WW8Num3z0">
    <w:name w:val="WW8Num3z0"/>
    <w:rsid w:val="00DB130F"/>
    <w:rPr>
      <w:rFonts w:ascii="Wingdings" w:hAnsi="Wingdings"/>
      <w:b w:val="0"/>
      <w:i w:val="0"/>
      <w:sz w:val="28"/>
      <w:szCs w:val="28"/>
    </w:rPr>
  </w:style>
  <w:style w:type="character" w:customStyle="1" w:styleId="WW8Num4z0">
    <w:name w:val="WW8Num4z0"/>
    <w:rsid w:val="00DB130F"/>
    <w:rPr>
      <w:rFonts w:ascii="Wingdings" w:hAnsi="Wingdings"/>
      <w:b w:val="0"/>
      <w:i w:val="0"/>
      <w:sz w:val="28"/>
      <w:szCs w:val="28"/>
    </w:rPr>
  </w:style>
  <w:style w:type="character" w:customStyle="1" w:styleId="WW8Num5z0">
    <w:name w:val="WW8Num5z0"/>
    <w:rsid w:val="00DB130F"/>
    <w:rPr>
      <w:rFonts w:ascii="Symbol" w:hAnsi="Symbol"/>
    </w:rPr>
  </w:style>
  <w:style w:type="character" w:customStyle="1" w:styleId="WW8Num6z0">
    <w:name w:val="WW8Num6z0"/>
    <w:rsid w:val="00DB130F"/>
    <w:rPr>
      <w:rFonts w:ascii="Symbol" w:hAnsi="Symbol" w:cs="OpenSymbol"/>
    </w:rPr>
  </w:style>
  <w:style w:type="character" w:customStyle="1" w:styleId="WW8Num7z0">
    <w:name w:val="WW8Num7z0"/>
    <w:rsid w:val="00DB130F"/>
    <w:rPr>
      <w:b/>
      <w:i w:val="0"/>
      <w:sz w:val="32"/>
      <w:szCs w:val="32"/>
    </w:rPr>
  </w:style>
  <w:style w:type="character" w:customStyle="1" w:styleId="WW8Num8z0">
    <w:name w:val="WW8Num8z0"/>
    <w:rsid w:val="00DB130F"/>
    <w:rPr>
      <w:rFonts w:ascii="Symbol" w:hAnsi="Symbol"/>
    </w:rPr>
  </w:style>
  <w:style w:type="character" w:customStyle="1" w:styleId="WW8Num9z0">
    <w:name w:val="WW8Num9z0"/>
    <w:rsid w:val="00DB130F"/>
    <w:rPr>
      <w:rFonts w:ascii="Symbol" w:hAnsi="Symbol" w:cs="OpenSymbol"/>
    </w:rPr>
  </w:style>
  <w:style w:type="character" w:customStyle="1" w:styleId="WW8Num10z0">
    <w:name w:val="WW8Num10z0"/>
    <w:rsid w:val="00DB130F"/>
    <w:rPr>
      <w:rFonts w:ascii="Symbol" w:hAnsi="Symbol" w:cs="OpenSymbol"/>
    </w:rPr>
  </w:style>
  <w:style w:type="character" w:customStyle="1" w:styleId="WW8Num11z0">
    <w:name w:val="WW8Num11z0"/>
    <w:rsid w:val="00DB130F"/>
    <w:rPr>
      <w:rFonts w:ascii="Symbol" w:hAnsi="Symbol"/>
    </w:rPr>
  </w:style>
  <w:style w:type="character" w:customStyle="1" w:styleId="Absatz-Standardschriftart">
    <w:name w:val="Absatz-Standardschriftart"/>
    <w:rsid w:val="00DB130F"/>
  </w:style>
  <w:style w:type="character" w:customStyle="1" w:styleId="1">
    <w:name w:val="Основной шрифт абзаца1"/>
    <w:rsid w:val="00DB130F"/>
  </w:style>
  <w:style w:type="character" w:styleId="Hyperlink">
    <w:name w:val="Hyperlink"/>
    <w:rsid w:val="00DB130F"/>
    <w:rPr>
      <w:rFonts w:ascii="Arial" w:hAnsi="Arial" w:cs="Arial"/>
      <w:color w:val="3366CC"/>
      <w:sz w:val="20"/>
      <w:szCs w:val="20"/>
      <w:u w:val="single"/>
    </w:rPr>
  </w:style>
  <w:style w:type="character" w:customStyle="1" w:styleId="a">
    <w:name w:val="Маркеры списка"/>
    <w:rsid w:val="00DB130F"/>
    <w:rPr>
      <w:rFonts w:ascii="OpenSymbol" w:eastAsia="OpenSymbol" w:hAnsi="OpenSymbol" w:cs="OpenSymbol"/>
    </w:rPr>
  </w:style>
  <w:style w:type="paragraph" w:customStyle="1" w:styleId="a0">
    <w:name w:val="Заголовок"/>
    <w:basedOn w:val="Normal"/>
    <w:next w:val="BodyText"/>
    <w:rsid w:val="00DB130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DB130F"/>
    <w:pPr>
      <w:spacing w:after="120"/>
    </w:pPr>
  </w:style>
  <w:style w:type="paragraph" w:styleId="List">
    <w:name w:val="List"/>
    <w:basedOn w:val="BodyText"/>
    <w:rsid w:val="00DB130F"/>
  </w:style>
  <w:style w:type="paragraph" w:customStyle="1" w:styleId="10">
    <w:name w:val="Название1"/>
    <w:basedOn w:val="Normal"/>
    <w:rsid w:val="00DB130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rsid w:val="00DB130F"/>
    <w:pPr>
      <w:suppressLineNumbers/>
    </w:pPr>
  </w:style>
  <w:style w:type="paragraph" w:customStyle="1" w:styleId="22">
    <w:name w:val="Основной текст с отступом 22"/>
    <w:basedOn w:val="Normal"/>
    <w:rsid w:val="00DB130F"/>
    <w:pPr>
      <w:spacing w:after="120" w:line="480" w:lineRule="auto"/>
      <w:ind w:left="283"/>
    </w:pPr>
  </w:style>
  <w:style w:type="paragraph" w:customStyle="1" w:styleId="21">
    <w:name w:val="Основной текст с отступом 21"/>
    <w:basedOn w:val="Normal"/>
    <w:rsid w:val="00DB130F"/>
    <w:pPr>
      <w:spacing w:after="120" w:line="480" w:lineRule="auto"/>
      <w:ind w:left="283"/>
    </w:pPr>
    <w:rPr>
      <w:rFonts w:cs="Calibri"/>
    </w:rPr>
  </w:style>
  <w:style w:type="paragraph" w:customStyle="1" w:styleId="31">
    <w:name w:val="Основной текст 31"/>
    <w:basedOn w:val="Normal"/>
    <w:rsid w:val="00DB130F"/>
    <w:pPr>
      <w:spacing w:after="120"/>
    </w:pPr>
    <w:rPr>
      <w:sz w:val="16"/>
      <w:szCs w:val="16"/>
    </w:rPr>
  </w:style>
  <w:style w:type="paragraph" w:styleId="NoSpacing">
    <w:name w:val="No Spacing"/>
    <w:uiPriority w:val="1"/>
    <w:qFormat/>
    <w:rsid w:val="00DB130F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a1">
    <w:name w:val="Содержимое таблицы"/>
    <w:basedOn w:val="Normal"/>
    <w:rsid w:val="00DB130F"/>
    <w:pPr>
      <w:suppressLineNumbers/>
    </w:pPr>
  </w:style>
  <w:style w:type="paragraph" w:customStyle="1" w:styleId="ConsNonformat">
    <w:name w:val="ConsNonformat"/>
    <w:rsid w:val="00DB130F"/>
    <w:pPr>
      <w:suppressAutoHyphens/>
    </w:pPr>
    <w:rPr>
      <w:rFonts w:ascii="Courier New" w:eastAsia="Arial" w:hAnsi="Courier New"/>
      <w:kern w:val="1"/>
      <w:sz w:val="16"/>
      <w:lang w:eastAsia="ar-SA"/>
    </w:rPr>
  </w:style>
  <w:style w:type="paragraph" w:styleId="ListParagraph">
    <w:name w:val="List Paragraph"/>
    <w:basedOn w:val="Normal"/>
    <w:uiPriority w:val="99"/>
    <w:qFormat/>
    <w:rsid w:val="00DB13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2">
    <w:name w:val="Заголовок таблицы"/>
    <w:basedOn w:val="a1"/>
    <w:rsid w:val="00DB130F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0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5138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Caption">
    <w:name w:val="caption"/>
    <w:basedOn w:val="Normal"/>
    <w:next w:val="Normal"/>
    <w:uiPriority w:val="99"/>
    <w:qFormat/>
    <w:rsid w:val="00062067"/>
    <w:pPr>
      <w:widowControl/>
      <w:suppressAutoHyphens w:val="0"/>
      <w:spacing w:before="120" w:after="120" w:line="276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 w:bidi="ar-SA"/>
    </w:rPr>
  </w:style>
  <w:style w:type="paragraph" w:styleId="Header">
    <w:name w:val="header"/>
    <w:basedOn w:val="Normal"/>
    <w:link w:val="HeaderChar"/>
    <w:rsid w:val="00E4471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link w:val="Header"/>
    <w:rsid w:val="00E4471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rsid w:val="00E4471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link w:val="Footer"/>
    <w:rsid w:val="00E4471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ParagraphStyle">
    <w:name w:val="Paragraph Style"/>
    <w:rsid w:val="00A419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419B3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SubtitleChar">
    <w:name w:val="Subtitle Char"/>
    <w:link w:val="Subtitle"/>
    <w:rsid w:val="00A419B3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NormalWeb">
    <w:name w:val="Normal (Web)"/>
    <w:aliases w:val=" Знак Знак"/>
    <w:basedOn w:val="Normal"/>
    <w:uiPriority w:val="99"/>
    <w:unhideWhenUsed/>
    <w:rsid w:val="00EA46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DefaultParagraphFont"/>
    <w:rsid w:val="00EA4605"/>
  </w:style>
  <w:style w:type="character" w:customStyle="1" w:styleId="Heading1Char">
    <w:name w:val="Heading 1 Char"/>
    <w:link w:val="Heading1"/>
    <w:rsid w:val="00EB383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Default">
    <w:name w:val="Default"/>
    <w:rsid w:val="00EB3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A321A8"/>
    <w:pPr>
      <w:suppressAutoHyphens w:val="0"/>
      <w:autoSpaceDE w:val="0"/>
      <w:autoSpaceDN w:val="0"/>
      <w:adjustRightInd w:val="0"/>
    </w:pPr>
    <w:rPr>
      <w:rFonts w:ascii="Constantia" w:eastAsia="Times New Roman" w:hAnsi="Times New Roman" w:cs="Times New Roman"/>
      <w:kern w:val="0"/>
      <w:lang w:eastAsia="ru-RU" w:bidi="ar-SA"/>
    </w:rPr>
  </w:style>
  <w:style w:type="character" w:customStyle="1" w:styleId="FontStyle14">
    <w:name w:val="Font Style14"/>
    <w:uiPriority w:val="99"/>
    <w:rsid w:val="00A321A8"/>
    <w:rPr>
      <w:rFonts w:ascii="Times New Roman" w:hAnsi="Times New Roman" w:cs="Times New Roman" w:hint="default"/>
      <w:b/>
      <w:bCs/>
      <w:sz w:val="26"/>
      <w:szCs w:val="26"/>
    </w:rPr>
  </w:style>
  <w:style w:type="character" w:styleId="Strong">
    <w:name w:val="Strong"/>
    <w:qFormat/>
    <w:rsid w:val="00A15877"/>
    <w:rPr>
      <w:b/>
      <w:bCs/>
    </w:rPr>
  </w:style>
  <w:style w:type="paragraph" w:customStyle="1" w:styleId="ConsPlusNormal">
    <w:name w:val="ConsPlusNormal"/>
    <w:rsid w:val="00050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Нормальный (таблица)"/>
    <w:basedOn w:val="Normal"/>
    <w:next w:val="Normal"/>
    <w:uiPriority w:val="99"/>
    <w:rsid w:val="0005068C"/>
    <w:pPr>
      <w:suppressAutoHyphens w:val="0"/>
      <w:autoSpaceDE w:val="0"/>
      <w:autoSpaceDN w:val="0"/>
      <w:adjustRightInd w:val="0"/>
      <w:jc w:val="both"/>
    </w:pPr>
    <w:rPr>
      <w:rFonts w:ascii="Arial" w:eastAsia="SimSun" w:hAnsi="Arial" w:cs="Arial"/>
      <w:kern w:val="0"/>
      <w:lang w:eastAsia="zh-CN" w:bidi="ar-SA"/>
    </w:rPr>
  </w:style>
  <w:style w:type="paragraph" w:customStyle="1" w:styleId="a4">
    <w:name w:val="Прижатый влево"/>
    <w:basedOn w:val="Normal"/>
    <w:next w:val="Normal"/>
    <w:uiPriority w:val="99"/>
    <w:rsid w:val="0005068C"/>
    <w:pPr>
      <w:suppressAutoHyphens w:val="0"/>
      <w:autoSpaceDE w:val="0"/>
      <w:autoSpaceDN w:val="0"/>
      <w:adjustRightInd w:val="0"/>
    </w:pPr>
    <w:rPr>
      <w:rFonts w:ascii="Arial" w:eastAsia="SimSun" w:hAnsi="Arial" w:cs="Arial"/>
      <w:kern w:val="0"/>
      <w:lang w:eastAsia="zh-CN" w:bidi="ar-SA"/>
    </w:rPr>
  </w:style>
  <w:style w:type="paragraph" w:customStyle="1" w:styleId="Style7">
    <w:name w:val="Style7"/>
    <w:basedOn w:val="Normal"/>
    <w:rsid w:val="0005068C"/>
    <w:pPr>
      <w:suppressAutoHyphens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semiHidden/>
    <w:unhideWhenUsed/>
    <w:rsid w:val="00AE3D1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semiHidden/>
    <w:rsid w:val="00AE3D12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etsad243.ru/wp-content/uploads/2015/12/mater-teh-baza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38-5cdtbf0h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E875-2B83-4DA4-974E-DE9B9E18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5388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  ДОКЛАД    ЗАВЕДУЮЩЕГО</vt:lpstr>
    </vt:vector>
  </TitlesOfParts>
  <Company>home</Company>
  <LinksUpToDate>false</LinksUpToDate>
  <CharactersWithSpaces>36028</CharactersWithSpaces>
  <SharedDoc>false</SharedDoc>
  <HLinks>
    <vt:vector size="24" baseType="variant">
      <vt:variant>
        <vt:i4>524304</vt:i4>
      </vt:variant>
      <vt:variant>
        <vt:i4>9</vt:i4>
      </vt:variant>
      <vt:variant>
        <vt:i4>0</vt:i4>
      </vt:variant>
      <vt:variant>
        <vt:i4>5</vt:i4>
      </vt:variant>
      <vt:variant>
        <vt:lpwstr>http://детсад238.рф/</vt:lpwstr>
      </vt:variant>
      <vt:variant>
        <vt:lpwstr/>
      </vt:variant>
      <vt:variant>
        <vt:i4>7340098</vt:i4>
      </vt:variant>
      <vt:variant>
        <vt:i4>6</vt:i4>
      </vt:variant>
      <vt:variant>
        <vt:i4>0</vt:i4>
      </vt:variant>
      <vt:variant>
        <vt:i4>5</vt:i4>
      </vt:variant>
      <vt:variant>
        <vt:lpwstr>mailto:ndou.detskiysadv238@mail.ru</vt:lpwstr>
      </vt:variant>
      <vt:variant>
        <vt:lpwstr/>
      </vt:variant>
      <vt:variant>
        <vt:i4>7340098</vt:i4>
      </vt:variant>
      <vt:variant>
        <vt:i4>3</vt:i4>
      </vt:variant>
      <vt:variant>
        <vt:i4>0</vt:i4>
      </vt:variant>
      <vt:variant>
        <vt:i4>5</vt:i4>
      </vt:variant>
      <vt:variant>
        <vt:lpwstr>mailto:ndou.detskiysadv238@mail.ru</vt:lpwstr>
      </vt:variant>
      <vt:variant>
        <vt:lpwstr/>
      </vt:variant>
      <vt:variant>
        <vt:i4>7340098</vt:i4>
      </vt:variant>
      <vt:variant>
        <vt:i4>0</vt:i4>
      </vt:variant>
      <vt:variant>
        <vt:i4>0</vt:i4>
      </vt:variant>
      <vt:variant>
        <vt:i4>5</vt:i4>
      </vt:variant>
      <vt:variant>
        <vt:lpwstr>mailto:ndou.detskiysadv238@mail.ru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  ДОКЛАД    ЗАВЕДУЮЩЕГО</dc:title>
  <dc:subject/>
  <dc:creator>user</dc:creator>
  <cp:keywords/>
  <dc:description/>
  <cp:lastModifiedBy>AutoRun</cp:lastModifiedBy>
  <cp:revision>20</cp:revision>
  <cp:lastPrinted>2019-04-18T05:52:00Z</cp:lastPrinted>
  <dcterms:created xsi:type="dcterms:W3CDTF">2019-04-16T05:30:00Z</dcterms:created>
  <dcterms:modified xsi:type="dcterms:W3CDTF">2019-09-26T12:21:00Z</dcterms:modified>
</cp:coreProperties>
</file>