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6D16ED">
        <w:rPr>
          <w:rFonts w:ascii="Times New Roman" w:hAnsi="Times New Roman" w:cs="Times New Roman"/>
          <w:b/>
          <w:sz w:val="36"/>
          <w:szCs w:val="36"/>
        </w:rPr>
        <w:t>Использование ИКТ технологий в учебно-воспитательном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C8F">
        <w:rPr>
          <w:rFonts w:ascii="Times New Roman" w:hAnsi="Times New Roman" w:cs="Times New Roman"/>
          <w:sz w:val="24"/>
          <w:szCs w:val="24"/>
        </w:rPr>
        <w:t>Цель: Создание условий для повышения уровня ИКТ-компетентности педагогов ДОУ для успешной реализации ФГОС ДОУ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Социально – экономические изменения в России привели к необходимости модернизации многих социальных институтов, и в первую очередь системы образования. Новые задачи, поставленные сегодня перед образованием, сформулированы и представлены в законе «Об образовании Российской Федерации» и образовательном стандарте нового поколения.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Информатизация образования в России – один из важнейших механизмов, затрагивающих все основные направления модернизации образовательной системы. Ее основная задача – эффективное использование следующих важнейших преимуществ информационно – коммуникационных технологий: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 xml:space="preserve">- Возможность организации процесса познания, поддерживающего </w:t>
      </w:r>
      <w:proofErr w:type="spellStart"/>
      <w:proofErr w:type="gramStart"/>
      <w:r w:rsidRPr="00485C8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 подход</w:t>
      </w:r>
      <w:proofErr w:type="gramEnd"/>
      <w:r w:rsidRPr="00485C8F">
        <w:rPr>
          <w:rFonts w:ascii="Times New Roman" w:hAnsi="Times New Roman" w:cs="Times New Roman"/>
          <w:sz w:val="24"/>
          <w:szCs w:val="24"/>
        </w:rPr>
        <w:t xml:space="preserve"> к учебному процессу;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Индивидуализация учебного процесса при сохранении его целостности;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Создание эффективной системы управления информационно – методическим обеспечением образования.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Ключевыми направлениями процесса информатизации ДОУ являются: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1. Организационное: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Модернизация методической службы;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Совершенствование материально – технической базы;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Создание определенной информационной среды.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2. Педагогическое: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Повышение ИКТ – компетентности педагогов ДОУ;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Внедрение ИКТ в образовательное пространство.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 xml:space="preserve">В соответствии с законом «Об образовании в Российской Федерации» дошкольное образование является одним из уровней общего образования. Поэтому информатизация детского сада стала необходимой реальностью современного общества. Компьютеризация школьного образования имеет довольно длительную историю (около 20 лет), но в детском саду такого распространения компьютера еще не наблюдается. При этом невозможно представить работу педагога (педагога ДОУ в том числе) без использования информационных ресурсов. Использование ИКТ дает возможность обогатить, качественно обновить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– образовательный процесс в ДОУ и повысить его эффективность.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Что же такое ИКТ?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Информационные образовательные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 – коммуникационные технологии в образовании (ИКТ) – это комплекс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–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6D16ED" w:rsidRPr="00485C8F" w:rsidRDefault="006D16ED" w:rsidP="006D16ED">
      <w:pPr>
        <w:rPr>
          <w:rFonts w:ascii="Times New Roman" w:hAnsi="Times New Roman" w:cs="Times New Roman"/>
          <w:b/>
          <w:sz w:val="24"/>
          <w:szCs w:val="24"/>
        </w:rPr>
      </w:pPr>
      <w:r w:rsidRPr="00485C8F">
        <w:rPr>
          <w:rFonts w:ascii="Times New Roman" w:hAnsi="Times New Roman" w:cs="Times New Roman"/>
          <w:b/>
          <w:sz w:val="24"/>
          <w:szCs w:val="24"/>
        </w:rPr>
        <w:t>Области применения ИКТ педагогами ДОУ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1. Ведение документации.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В процессе образовательной деятельности педагог составляет и оформляет календарные и перспективные планы, готовит материал для оформления родительского уголка, проводит диагностику и оформляет результаты как в печатном, так и в электронном виде. Диагностику необходимо рассматривать не как разовое проведение необходимых исследований, но и ведение индивидуального дневника ребенка, в котором записываются различные данные о ребенке, результаты тестов, выстраиваются графики и в целом отслеживается динамика развития ребенка. Конечно это можно делать и без использования компьютерной техники, но качество оформления и временные затраты несопоставимы.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Важным аспектом использования ИКТ является подготовка педагога к аттестации. Здесь можно рассматривать как оформление документации, так и подготовку электронного портфолио.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2. Методическая работа, повышение квалификации педагога.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 – 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технологий.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Современное образовательное пространство требует от педагога особой гибкости при подготовке и проведении педагогических мероприятий. Педагогу необходимо регулярное повышение своей квалификации. Возможность осуществления современных запросов педагога также возможно с помощью дистанционных технологий. При выборе таких курсов необходимо обратить внимание на наличие лицензии, на основании которой осуществляется образовательная деятельность. Дистанционные курсы повышения квалификации позволяют выбрать интересующее педагога направление и обучаться без отрыва от основной образовательной деятельности.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 xml:space="preserve">Важным аспектом работы педагога является и участие в различных педагогических проектах, дистанционных конкурсах, викторинах, олимпиадах, что повышает уровень самооценки, как педагога, так и воспитанников. Очное участие в таких мероприятиях часто невозможно из-за удаленности региона, финансовых затрат и других причин. А </w:t>
      </w:r>
      <w:r w:rsidRPr="00485C8F">
        <w:rPr>
          <w:rFonts w:ascii="Times New Roman" w:hAnsi="Times New Roman" w:cs="Times New Roman"/>
          <w:sz w:val="24"/>
          <w:szCs w:val="24"/>
        </w:rPr>
        <w:lastRenderedPageBreak/>
        <w:t>дистанционное участие доступно всем. При этом необходимо обратить внимание на надежность ресурса, количество зарегистрированных пользователей.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5C8F">
        <w:rPr>
          <w:rFonts w:ascii="Times New Roman" w:hAnsi="Times New Roman" w:cs="Times New Roman"/>
          <w:sz w:val="24"/>
          <w:szCs w:val="24"/>
        </w:rPr>
        <w:t>Бесспорно</w:t>
      </w:r>
      <w:proofErr w:type="gramEnd"/>
      <w:r w:rsidRPr="00485C8F">
        <w:rPr>
          <w:rFonts w:ascii="Times New Roman" w:hAnsi="Times New Roman" w:cs="Times New Roman"/>
          <w:sz w:val="24"/>
          <w:szCs w:val="24"/>
        </w:rPr>
        <w:t xml:space="preserve"> важно использование ИКТ технологий и для ведения документации и для более эффективного ведения методической работы и для повышения уровня квалификации педагога, но основным в работе педагога ДОУ является ведение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– образовательный процесс.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образовательнй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процесс включает в себя: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организацию непосредственной образовательной деятельности воспитанника,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организацию совместной развивающей деятельности педагога и детей,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реализацию проектов,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создание развивающей среды (игр, пособий, дидактических материалов).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 xml:space="preserve">У детей дошкольного возраста преобладает наглядно – 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– ресурсов позволяет сделать образовательный процесс информационно емким, зрелищным и комфортным.</w:t>
      </w:r>
    </w:p>
    <w:p w:rsidR="006D16ED" w:rsidRPr="00485C8F" w:rsidRDefault="006D16ED" w:rsidP="006D16ED">
      <w:pPr>
        <w:rPr>
          <w:rFonts w:ascii="Times New Roman" w:hAnsi="Times New Roman" w:cs="Times New Roman"/>
          <w:b/>
          <w:sz w:val="24"/>
          <w:szCs w:val="24"/>
        </w:rPr>
      </w:pPr>
      <w:r w:rsidRPr="00485C8F">
        <w:rPr>
          <w:rFonts w:ascii="Times New Roman" w:hAnsi="Times New Roman" w:cs="Times New Roman"/>
          <w:b/>
          <w:sz w:val="24"/>
          <w:szCs w:val="24"/>
        </w:rPr>
        <w:t>Виды занятий с ИКТ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1. Занятие с мультимедийной поддержкой.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 xml:space="preserve">На таком занятии используется только один компьютер в качестве «электронной доски».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или других мультимедийных программ.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Для проведения таких занятий необходим один персональный компьютер (ноутбук), мультимедийный проектор, колонки, экран.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С помощью мультимедийных презентаций разучиваются с детьми комплексы зрительных гимнастик, упражнений для снятия зрительного утомления.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lastRenderedPageBreak/>
        <w:t xml:space="preserve">Цель такого представления развивающей и обучающей информации – формирование у малышей системы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мыслеобразов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>. Подача материала в виде мультимедийной презентации сокращает время обучения, высвобождает ресурсы здоровья детей.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 xml:space="preserve">Использование на занятиях мультимедийных презентаций позволяет построить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– воспитательный процесс на основе психологически корректных режимов функционирования внимания, памяти,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содержания обучения и педагогических взаимодействий, реконструкции процесса обучения и развития с позиций целостности.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Применение компьютерных слайдовых презентаций в процессе обучения детей имеет следующие достоинства: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полисенсорного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восприятия материала;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Возможность демонстрации различных объектов с помощью мультимедийного проектора и проекционного экрана в многократно увеличенном виде;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Объединение аудио-, видео – и анимационных эффектов в единую презентацию способствует компенсации объема информации, получаемого детьми из учебной литературы;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Возможность демонстрации объектов более доступных для восприятия сохранной сенсорной системе;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Активизация зрительных функций, глазомерных возможностей ребенка;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Компьютерные презентационные слайд – 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 xml:space="preserve"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Например, использование презентаций на занятиях по математике, музыке, ознакомлении с окружающем миром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восприятии, обследования, выделения в предметном мире качественных, количественных и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– временных признаков и свойств, развиваются зрительное внимание и зрительная память.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2. Занятие с компьютерной поддержкой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Чаще всего такие занятия проводятся с использованием игровых обучающих программ.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 xml:space="preserve">На таком занятии используется несколько компьютеров, за которыми работают несколько воспитанников одновременно. Использование электронного учебника (а игровая обучающая игра для детей это и есть электронный учебник) – это метод программируемого обучения, основоположником которого является Скиннер. Работая с </w:t>
      </w:r>
      <w:r w:rsidRPr="00485C8F">
        <w:rPr>
          <w:rFonts w:ascii="Times New Roman" w:hAnsi="Times New Roman" w:cs="Times New Roman"/>
          <w:sz w:val="24"/>
          <w:szCs w:val="24"/>
        </w:rPr>
        <w:lastRenderedPageBreak/>
        <w:t>электронным учебником, ребенок самостоятельно изучает материал, выполняет необходимые задания и после этого проходит проверку компетентности по данной теме.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 xml:space="preserve">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аудиовосприятие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на визуальное, анимационные герои вызывают интерес, в результате снимается напряжение. 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Специалисты выделяют ряд требований, которым должны удовлетворять развивающие программы для детей: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исследовательский характер,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легкость для самостоятельных занятий ребенка,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развитие широкого спектра навыков и представлений,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высокий технический уровень,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возрастное соответствие,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занимательность.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Виды обучающих программ для детей дошкольного возраста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1. Игры для развития памяти, воображения, мышления и др.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2. "Говорящие" словари иностранных языков с хорошей анимацией.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3. АРТ-студии, простейшие графические редакторы с библиотеками рисунков.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4. Игры-путешествия, "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бродилки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>".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5. Простейшие программы по обучение чтению, математике и др.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 использование творческих и режиссерских игр создает дополнительную мотивацию при формировании учебной деятельности; индивидуальная работа с компьютером увеличивает число ситуаций, решить которые ребенок может самостоятельно.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 xml:space="preserve">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>, лицензионное программное обеспечение.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Сегодня многие детские сады оснащаются компьютерными классами. Но до сих пор отсутствуют: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Методика использования ИКТ в образовательном процессе ДОУ;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Систематизация компьютерных развивающих программ;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 xml:space="preserve">- Единые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– методические требования к компьютерным занятиям.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lastRenderedPageBreak/>
        <w:t>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Использование ИКТ не предусматривает обучение детей основам информатики и вычислительной техники.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Важным правилом при организации таких занятий является периодичность их проведения. Занятия должны проводится 1-2 раза в неделю в зависимости от возраста детей по 10-15 минут непосредственной деятельности за ПК.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3. Диагностическое занятие.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Для проведения таких занятий требуются специальные программы, что встречается мало, или вообще не существует по некоторым общеобразовательным программам. Но разработка таких компьютерных программ – это дело времени. С помощью средств прикладных программ можно разработать тестовые задания и использовать их для диагностики. В процессе проведения традиционных диагностических занятий педагогу необходимо фиксировать уровень решения задачи каждым ребенком по определенным показателям. Использование специальным компьютерных программ позволит не только облегчить труд педагога и уменьшить временные затраты (использовать несколько компьютеров одновременно), но и позволит сохранять результаты диагностики, рассматривая их в динамике.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Таким образом, 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 xml:space="preserve">Использование компьютеров в учебной и внеурочной деятельности выглядит очень естественным, с точки зрения ребенка 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фона. Современные исследования в области дошкольной педагогики К.Н.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Моторина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С.П.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Первина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>, М.А. Холодной, С.А. Шапкина и др. свидетельствуют о возможности овладения компьютером детьми в возрасте 3-6 лет. Как известно, этот период совпадает с моментом интенсивного развития мышления ребенка, подготавливающего переход от наглядно-образного к абстрактно-логическому мышлению.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Внедрение информационных технологий имеют преимущества перед традиционными средствами обучения: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1. ИКТ даёт возможность расширения использования электронных средств обучения, так как они передают информацию быстрее;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lastRenderedPageBreak/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7. ИКТ – это дополнительные возможности работы с детьми, имеющими ограниченные возможности.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При всех неизменных плюсах использования ИКТ в дошкольном образовании возникают и следующие проблемы: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1. Материальная база ДОУ.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Как уже отмечалось выше для организации занятий необходимо иметь минимальный комплект оборудования: ПК, проектор, колонки, экран или мобильный класс. Далеко не все детские сады на сегодняшний день могут позволить себе создание таких классов.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2. Защита здоровья ребенка.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требует тщательной организации как самих занятий, так и всего режима в целом в соответствии с возрастом детей и требованиями Санитарных правил.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При работе компьютеров и интерактивного оборудования в помещении создаются специфические условия: уменьшаются влажность, повышается температура воздуха, увеличивается количество тяжелых ионов, возрастает электростатическое напряжение в зоне рук детей. Напряженность электростатического поля усиливается при отделке кабинета полимерными материалами. Пол должен иметь антистатическое покрытие, а использование ковров и ковровых изделий не допускается.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занятий, влажная уборка до и после занятий. Занятия со старшими дошкольниками проводим один раз в неделю по подгруппам. В своей работе педагог должен обязательно использовать комплексы упражнений для глаз.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3. Недостаточная ИКТ – компетентность педагога.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 xml:space="preserve">Педагог не только должен в совершенстве знать содержание всех компьютерных программ, их операционную характеристику, интерфейс пользователя каждой программы (специфику технических правил действия с каждой из них), но и разбираться в технических характеристиках оборудования, уметь работать в основных прикладных программах, мультимедийных программах и сети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>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lastRenderedPageBreak/>
        <w:t>Если коллективу ДОУ удастся решить эти проблемы, то ИКТ-технологии станут большим помощником.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поможет педагогу повысить мотивацию обучения детей и приведет к целому ряду положительных следствий: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обогащение детей знаниями в их образно-понятийной целостности и эмоциональной окрашенности;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облегчение процесса усвоения материала дошкольниками;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возбуждение живого интереса к предмету познания;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расширение общего кругозора детей;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возрастание уровня использования наглядности на занятии;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- повышение производительности труда педагога.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 xml:space="preserve"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</w:t>
      </w:r>
      <w:proofErr w:type="gramStart"/>
      <w:r w:rsidRPr="00485C8F">
        <w:rPr>
          <w:rFonts w:ascii="Times New Roman" w:hAnsi="Times New Roman" w:cs="Times New Roman"/>
          <w:sz w:val="24"/>
          <w:szCs w:val="24"/>
        </w:rPr>
        <w:t>современные педагогические технологии</w:t>
      </w:r>
      <w:proofErr w:type="gramEnd"/>
      <w:r w:rsidRPr="00485C8F">
        <w:rPr>
          <w:rFonts w:ascii="Times New Roman" w:hAnsi="Times New Roman" w:cs="Times New Roman"/>
          <w:sz w:val="24"/>
          <w:szCs w:val="24"/>
        </w:rPr>
        <w:t xml:space="preserve"> и инновации в процессе обучения, которые позволяют не просто “вложить” в каждого ребенка некий запас знаний, но, в первую очередь, создать условия для проявления его познавательной активности.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 xml:space="preserve"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(ИКТ) – хороший помощник педагогам в организации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>-образовательной и коррекционной работы.</w:t>
      </w:r>
    </w:p>
    <w:p w:rsidR="006D16ED" w:rsidRPr="00485C8F" w:rsidRDefault="006D16ED" w:rsidP="006D16ED">
      <w:pPr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дошкольном детстве – умение самостоятельно приобретать новые знания.</w:t>
      </w:r>
    </w:p>
    <w:p w:rsidR="00E05DC9" w:rsidRPr="006D16ED" w:rsidRDefault="006D16ED" w:rsidP="006D16ED">
      <w:pPr>
        <w:rPr>
          <w:rFonts w:ascii="Times New Roman" w:hAnsi="Times New Roman" w:cs="Times New Roman"/>
          <w:sz w:val="28"/>
          <w:szCs w:val="28"/>
        </w:rPr>
      </w:pPr>
      <w:r w:rsidRPr="00485C8F"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технологий в образовании дает возможность существенно обогатить, качественно обновить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-образовательный процесс в </w:t>
      </w:r>
      <w:r w:rsidRPr="00485C8F">
        <w:rPr>
          <w:rFonts w:ascii="Times New Roman" w:hAnsi="Times New Roman" w:cs="Times New Roman"/>
          <w:sz w:val="24"/>
          <w:szCs w:val="24"/>
        </w:rPr>
        <w:lastRenderedPageBreak/>
        <w:t>ДОУ и повысить его эффективность.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8334375"/>
            <wp:effectExtent l="0" t="0" r="0" b="9525"/>
            <wp:docPr id="1" name="Рисунок 1" descr="F:\анализ\Заняти ,грамоты\Восхождение_Конференция_Педагоги_Свидетель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ализ\Заняти ,грамоты\Восхождение_Конференция_Педагоги_Свидетельств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DC9" w:rsidRPr="006D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EC"/>
    <w:rsid w:val="00485C8F"/>
    <w:rsid w:val="004F18EC"/>
    <w:rsid w:val="006D16ED"/>
    <w:rsid w:val="00C548F0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46141-92DC-4E02-BBC6-50576784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3115</Words>
  <Characters>17761</Characters>
  <Application>Microsoft Office Word</Application>
  <DocSecurity>0</DocSecurity>
  <Lines>148</Lines>
  <Paragraphs>41</Paragraphs>
  <ScaleCrop>false</ScaleCrop>
  <Company/>
  <LinksUpToDate>false</LinksUpToDate>
  <CharactersWithSpaces>20835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2020-07-04T13:48:00Z</dcterms:created>
  <dcterms:modified xsi:type="dcterms:W3CDTF">2020-07-04T14:28:00Z</dcterms:modified>
</cp:coreProperties>
</file>